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CAF32" w14:textId="24DD537E" w:rsidR="002F04D3" w:rsidRPr="00CD098E" w:rsidRDefault="002F04D3" w:rsidP="002F04D3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3FFFCD1D" wp14:editId="3EDC4F5C">
            <wp:extent cx="715645" cy="898525"/>
            <wp:effectExtent l="0" t="0" r="8255" b="0"/>
            <wp:docPr id="2" name="Рисунок 2" descr="Описание: Описание: C:\Users\EpifanovskayaSP\Downloads\6a716a18-ca00-46be-a766-db891038d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EpifanovskayaSP\Downloads\6a716a18-ca00-46be-a766-db891038d2e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noProof/>
          <w:sz w:val="28"/>
          <w:szCs w:val="28"/>
        </w:rPr>
        <w:t xml:space="preserve"> </w:t>
      </w:r>
    </w:p>
    <w:p w14:paraId="0B89ECF4" w14:textId="77777777" w:rsidR="002F04D3" w:rsidRPr="00CD098E" w:rsidRDefault="002F04D3" w:rsidP="002F04D3">
      <w:pPr>
        <w:spacing w:after="120"/>
        <w:ind w:right="145"/>
        <w:jc w:val="center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ГЛАВА</w:t>
      </w:r>
      <w:r w:rsidRPr="00CD098E">
        <w:rPr>
          <w:rFonts w:ascii="Times New Roman" w:hAnsi="Times New Roman"/>
          <w:sz w:val="28"/>
          <w:szCs w:val="36"/>
        </w:rPr>
        <w:t xml:space="preserve"> НЮКСЕНСКОГО МУНИЦИПАЛЬНОГО ОКРУГА</w:t>
      </w:r>
    </w:p>
    <w:p w14:paraId="455413AC" w14:textId="77777777" w:rsidR="002F04D3" w:rsidRPr="00CD098E" w:rsidRDefault="002F04D3" w:rsidP="002F04D3">
      <w:pPr>
        <w:tabs>
          <w:tab w:val="left" w:pos="1418"/>
        </w:tabs>
        <w:spacing w:after="120"/>
        <w:ind w:right="145"/>
        <w:jc w:val="center"/>
        <w:rPr>
          <w:rFonts w:ascii="Times New Roman" w:hAnsi="Times New Roman"/>
          <w:sz w:val="28"/>
          <w:szCs w:val="36"/>
        </w:rPr>
      </w:pPr>
      <w:r w:rsidRPr="00CD098E">
        <w:rPr>
          <w:rFonts w:ascii="Times New Roman" w:hAnsi="Times New Roman"/>
          <w:sz w:val="28"/>
          <w:szCs w:val="36"/>
        </w:rPr>
        <w:t>ВОЛОГОДСКОЙ ОБЛАСТИ</w:t>
      </w:r>
    </w:p>
    <w:p w14:paraId="45838ED1" w14:textId="77777777" w:rsidR="002F04D3" w:rsidRPr="00CD098E" w:rsidRDefault="002F04D3" w:rsidP="002F04D3">
      <w:pPr>
        <w:tabs>
          <w:tab w:val="left" w:pos="1418"/>
        </w:tabs>
        <w:spacing w:after="120"/>
        <w:ind w:right="145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CD098E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CD098E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14:paraId="5C64EEF7" w14:textId="77777777" w:rsidR="001D6AD5" w:rsidRPr="001D6AD5" w:rsidRDefault="001D6AD5" w:rsidP="001D6AD5">
      <w:pPr>
        <w:tabs>
          <w:tab w:val="left" w:pos="0"/>
          <w:tab w:val="left" w:pos="284"/>
          <w:tab w:val="left" w:pos="6225"/>
        </w:tabs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79852D68" w14:textId="01BE2866" w:rsidR="002F04D3" w:rsidRDefault="001D6AD5" w:rsidP="001D6AD5">
      <w:pPr>
        <w:tabs>
          <w:tab w:val="left" w:pos="0"/>
          <w:tab w:val="left" w:pos="284"/>
          <w:tab w:val="left" w:pos="6225"/>
        </w:tabs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D6AD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 </w:t>
      </w:r>
      <w:r w:rsidR="002F04D3">
        <w:rPr>
          <w:rFonts w:ascii="Times New Roman" w:eastAsiaTheme="minorHAnsi" w:hAnsi="Times New Roman" w:cstheme="minorBidi"/>
          <w:sz w:val="28"/>
          <w:szCs w:val="28"/>
          <w:lang w:eastAsia="en-US"/>
        </w:rPr>
        <w:t>12.08.</w:t>
      </w:r>
      <w:r w:rsidRPr="001D6AD5">
        <w:rPr>
          <w:rFonts w:ascii="Times New Roman" w:eastAsiaTheme="minorHAnsi" w:hAnsi="Times New Roman" w:cstheme="minorBidi"/>
          <w:sz w:val="28"/>
          <w:szCs w:val="28"/>
          <w:lang w:eastAsia="en-US"/>
        </w:rPr>
        <w:t>202</w:t>
      </w:r>
      <w:r w:rsidR="00390348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Pr="001D6AD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№</w:t>
      </w:r>
      <w:r w:rsidR="002F04D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11</w:t>
      </w:r>
    </w:p>
    <w:p w14:paraId="0658BED1" w14:textId="052BF0B6" w:rsidR="001D6AD5" w:rsidRPr="001D6AD5" w:rsidRDefault="001D6AD5" w:rsidP="001D6AD5">
      <w:pPr>
        <w:tabs>
          <w:tab w:val="left" w:pos="0"/>
          <w:tab w:val="left" w:pos="284"/>
          <w:tab w:val="left" w:pos="6225"/>
        </w:tabs>
        <w:rPr>
          <w:rFonts w:ascii="Times New Roman" w:eastAsiaTheme="minorHAnsi" w:hAnsi="Times New Roman" w:cstheme="minorBidi"/>
          <w:szCs w:val="24"/>
          <w:lang w:eastAsia="en-US"/>
        </w:rPr>
      </w:pPr>
      <w:r w:rsidRPr="001D6AD5">
        <w:rPr>
          <w:rFonts w:ascii="Times New Roman" w:eastAsiaTheme="minorHAnsi" w:hAnsi="Times New Roman" w:cstheme="minorBidi"/>
          <w:szCs w:val="24"/>
          <w:lang w:eastAsia="en-US"/>
        </w:rPr>
        <w:t xml:space="preserve">      </w:t>
      </w:r>
      <w:proofErr w:type="gramStart"/>
      <w:r w:rsidRPr="001D6AD5">
        <w:rPr>
          <w:rFonts w:ascii="Times New Roman" w:eastAsiaTheme="minorHAnsi" w:hAnsi="Times New Roman" w:cstheme="minorBidi"/>
          <w:szCs w:val="24"/>
          <w:lang w:eastAsia="en-US"/>
        </w:rPr>
        <w:t>с</w:t>
      </w:r>
      <w:proofErr w:type="gramEnd"/>
      <w:r w:rsidRPr="001D6AD5">
        <w:rPr>
          <w:rFonts w:ascii="Times New Roman" w:eastAsiaTheme="minorHAnsi" w:hAnsi="Times New Roman" w:cstheme="minorBidi"/>
          <w:szCs w:val="24"/>
          <w:lang w:eastAsia="en-US"/>
        </w:rPr>
        <w:t>. Нюксеница</w:t>
      </w:r>
    </w:p>
    <w:p w14:paraId="159CFDC4" w14:textId="77777777" w:rsidR="006F43F5" w:rsidRDefault="006F43F5" w:rsidP="006F43F5">
      <w:pPr>
        <w:rPr>
          <w:rFonts w:ascii="Times New Roman" w:hAnsi="Times New Roman"/>
          <w:sz w:val="16"/>
        </w:rPr>
      </w:pPr>
    </w:p>
    <w:tbl>
      <w:tblPr>
        <w:tblpPr w:leftFromText="180" w:rightFromText="180" w:vertAnchor="text" w:horzAnchor="margin" w:tblpY="5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</w:tblGrid>
      <w:tr w:rsidR="006F43F5" w14:paraId="54CAE7B5" w14:textId="77777777" w:rsidTr="006F43F5">
        <w:trPr>
          <w:trHeight w:val="716"/>
        </w:trPr>
        <w:tc>
          <w:tcPr>
            <w:tcW w:w="5033" w:type="dxa"/>
            <w:hideMark/>
          </w:tcPr>
          <w:p w14:paraId="5E5743A5" w14:textId="4AC7B42D" w:rsidR="006F43F5" w:rsidRDefault="006F43F5" w:rsidP="0039034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поощрениях Главы Нюксенского муниципального округа</w:t>
            </w:r>
            <w:r w:rsidR="00390348">
              <w:rPr>
                <w:rFonts w:ascii="Times New Roman" w:hAnsi="Times New Roman"/>
                <w:sz w:val="28"/>
                <w:szCs w:val="28"/>
              </w:rPr>
              <w:t xml:space="preserve"> Вологодской области</w:t>
            </w:r>
          </w:p>
        </w:tc>
      </w:tr>
    </w:tbl>
    <w:p w14:paraId="0727F1A2" w14:textId="77777777" w:rsidR="006F43F5" w:rsidRDefault="006F43F5" w:rsidP="006F43F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26D9664" w14:textId="77777777" w:rsidR="006F43F5" w:rsidRDefault="006F43F5" w:rsidP="006F43F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12F3931" w14:textId="77777777" w:rsidR="006F43F5" w:rsidRDefault="006F43F5" w:rsidP="006F43F5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</w:p>
    <w:p w14:paraId="6BB1F5D9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CCBFF4C" w14:textId="3EBCAC7B" w:rsidR="00390348" w:rsidRDefault="00390348" w:rsidP="0039034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поощрения граждан</w:t>
      </w:r>
      <w:r w:rsidR="00D412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трудовы</w:t>
      </w:r>
      <w:r w:rsidR="00D412F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коллектив</w:t>
      </w:r>
      <w:r w:rsidR="00D412FA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организаци</w:t>
      </w:r>
      <w:r w:rsidR="00D412F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предприяти</w:t>
      </w:r>
      <w:r w:rsidR="00D412F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учреждени</w:t>
      </w:r>
      <w:r w:rsidR="00D412F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D412FA" w:rsidRPr="00D412FA">
        <w:rPr>
          <w:rFonts w:ascii="Times New Roman" w:hAnsi="Times New Roman"/>
          <w:sz w:val="28"/>
          <w:szCs w:val="28"/>
        </w:rPr>
        <w:t xml:space="preserve">значительный вклад в развитие </w:t>
      </w:r>
      <w:r w:rsidR="00D412FA">
        <w:rPr>
          <w:rFonts w:ascii="Times New Roman" w:hAnsi="Times New Roman"/>
          <w:sz w:val="28"/>
          <w:szCs w:val="28"/>
        </w:rPr>
        <w:t xml:space="preserve">Нюксенского </w:t>
      </w:r>
      <w:r w:rsidR="00D412FA" w:rsidRPr="00D412FA">
        <w:rPr>
          <w:rFonts w:ascii="Times New Roman" w:hAnsi="Times New Roman"/>
          <w:sz w:val="28"/>
          <w:szCs w:val="28"/>
        </w:rPr>
        <w:t xml:space="preserve">муниципального округа, </w:t>
      </w:r>
    </w:p>
    <w:p w14:paraId="6C92A609" w14:textId="77777777" w:rsidR="00390348" w:rsidRDefault="00390348" w:rsidP="006F43F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5FBAF84" w14:textId="6AAF9276" w:rsidR="006F43F5" w:rsidRDefault="006F43F5" w:rsidP="006F43F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23FB47C6" w14:textId="77777777" w:rsidR="00390348" w:rsidRDefault="006F43F5" w:rsidP="006F43F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Учредить</w:t>
      </w:r>
      <w:r w:rsidR="0039034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8955D6" w14:textId="25A1805A" w:rsidR="006F43F5" w:rsidRDefault="006F43F5" w:rsidP="006F43F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Почетную грамоту Главы Нюксенского муниципального округа</w:t>
      </w:r>
      <w:r w:rsidR="00390348">
        <w:rPr>
          <w:rFonts w:ascii="Times New Roman" w:hAnsi="Times New Roman"/>
          <w:sz w:val="28"/>
          <w:szCs w:val="28"/>
        </w:rPr>
        <w:t xml:space="preserve"> Вологодской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56AEC862" w14:textId="7F3DBC05" w:rsidR="006F43F5" w:rsidRDefault="006F43F5" w:rsidP="006F43F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Благодарность Главы Нюксенского муниципального округа</w:t>
      </w:r>
      <w:r w:rsidR="00390348">
        <w:rPr>
          <w:rFonts w:ascii="Times New Roman" w:hAnsi="Times New Roman"/>
          <w:sz w:val="28"/>
          <w:szCs w:val="28"/>
        </w:rPr>
        <w:t xml:space="preserve"> Вологодской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0A4A490C" w14:textId="35C310BE" w:rsidR="006F43F5" w:rsidRDefault="00390348" w:rsidP="006F43F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F43F5">
        <w:rPr>
          <w:rFonts w:ascii="Times New Roman" w:hAnsi="Times New Roman"/>
          <w:sz w:val="28"/>
          <w:szCs w:val="28"/>
        </w:rPr>
        <w:t xml:space="preserve">. Утвердить </w:t>
      </w:r>
      <w:hyperlink r:id="rId9" w:history="1">
        <w:r w:rsidR="006F43F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="006F43F5">
        <w:rPr>
          <w:rFonts w:ascii="Times New Roman" w:hAnsi="Times New Roman"/>
          <w:sz w:val="28"/>
          <w:szCs w:val="28"/>
        </w:rPr>
        <w:t xml:space="preserve"> </w:t>
      </w:r>
      <w:r w:rsidRPr="00390348">
        <w:rPr>
          <w:rFonts w:ascii="Times New Roman" w:hAnsi="Times New Roman"/>
          <w:sz w:val="28"/>
          <w:szCs w:val="28"/>
        </w:rPr>
        <w:t xml:space="preserve">о Почетной грамоте главы </w:t>
      </w:r>
      <w:r>
        <w:rPr>
          <w:rFonts w:ascii="Times New Roman" w:hAnsi="Times New Roman"/>
          <w:sz w:val="28"/>
          <w:szCs w:val="28"/>
        </w:rPr>
        <w:t>Нюксенского</w:t>
      </w:r>
      <w:r w:rsidRPr="00390348">
        <w:rPr>
          <w:rFonts w:ascii="Times New Roman" w:hAnsi="Times New Roman"/>
          <w:sz w:val="28"/>
          <w:szCs w:val="28"/>
        </w:rPr>
        <w:t xml:space="preserve"> муниципального округа Вологодской области, Благодарности главы </w:t>
      </w:r>
      <w:r>
        <w:rPr>
          <w:rFonts w:ascii="Times New Roman" w:hAnsi="Times New Roman"/>
          <w:sz w:val="28"/>
          <w:szCs w:val="28"/>
        </w:rPr>
        <w:t>Нюксенского</w:t>
      </w:r>
      <w:r w:rsidRPr="00390348">
        <w:rPr>
          <w:rFonts w:ascii="Times New Roman" w:hAnsi="Times New Roman"/>
          <w:sz w:val="28"/>
          <w:szCs w:val="28"/>
        </w:rPr>
        <w:t xml:space="preserve"> муниципального округа Вологодской области</w:t>
      </w:r>
      <w:r w:rsidR="006F43F5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340BA186" w14:textId="7A853CD6" w:rsidR="00390348" w:rsidRPr="00390348" w:rsidRDefault="00390348" w:rsidP="0039034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43F5">
        <w:rPr>
          <w:rFonts w:ascii="Times New Roman" w:hAnsi="Times New Roman"/>
          <w:sz w:val="28"/>
          <w:szCs w:val="28"/>
        </w:rPr>
        <w:t>. Утвердить</w:t>
      </w:r>
      <w:r w:rsidR="006F43F5">
        <w:t xml:space="preserve"> </w:t>
      </w:r>
      <w:r w:rsidRPr="00390348">
        <w:rPr>
          <w:rFonts w:ascii="Times New Roman" w:hAnsi="Times New Roman"/>
          <w:sz w:val="28"/>
          <w:szCs w:val="28"/>
        </w:rPr>
        <w:t xml:space="preserve">Положение о комиссии по наградам при главе </w:t>
      </w:r>
      <w:r>
        <w:rPr>
          <w:rFonts w:ascii="Times New Roman" w:hAnsi="Times New Roman"/>
          <w:sz w:val="28"/>
          <w:szCs w:val="28"/>
        </w:rPr>
        <w:t>Нюксенского</w:t>
      </w:r>
      <w:r w:rsidRPr="00390348">
        <w:rPr>
          <w:rFonts w:ascii="Times New Roman" w:hAnsi="Times New Roman"/>
          <w:sz w:val="28"/>
          <w:szCs w:val="28"/>
        </w:rPr>
        <w:t xml:space="preserve"> муниципального округа Вологодской области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390348">
        <w:rPr>
          <w:rFonts w:ascii="Times New Roman" w:hAnsi="Times New Roman"/>
          <w:sz w:val="28"/>
          <w:szCs w:val="28"/>
        </w:rPr>
        <w:t>).</w:t>
      </w:r>
    </w:p>
    <w:p w14:paraId="0B493FBC" w14:textId="3550F8F5" w:rsidR="00390348" w:rsidRDefault="00390348" w:rsidP="0039034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90348">
        <w:rPr>
          <w:rFonts w:ascii="Times New Roman" w:hAnsi="Times New Roman"/>
          <w:sz w:val="28"/>
          <w:szCs w:val="28"/>
        </w:rPr>
        <w:t xml:space="preserve">. Утвердить состав комиссии по наградам при главе </w:t>
      </w:r>
      <w:r>
        <w:rPr>
          <w:rFonts w:ascii="Times New Roman" w:hAnsi="Times New Roman"/>
          <w:sz w:val="28"/>
          <w:szCs w:val="28"/>
        </w:rPr>
        <w:t>Нюксенского</w:t>
      </w:r>
      <w:r w:rsidRPr="00390348">
        <w:rPr>
          <w:rFonts w:ascii="Times New Roman" w:hAnsi="Times New Roman"/>
          <w:sz w:val="28"/>
          <w:szCs w:val="28"/>
        </w:rPr>
        <w:t xml:space="preserve"> муниципального округа Вологодской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348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390348">
        <w:rPr>
          <w:rFonts w:ascii="Times New Roman" w:hAnsi="Times New Roman"/>
          <w:sz w:val="28"/>
          <w:szCs w:val="28"/>
        </w:rPr>
        <w:t>).</w:t>
      </w:r>
    </w:p>
    <w:p w14:paraId="41FFEA05" w14:textId="2995DF8C" w:rsidR="006F43F5" w:rsidRDefault="00390348" w:rsidP="006F43F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F43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Признать утратившим силу п</w:t>
      </w:r>
      <w:r w:rsidR="006F43F5">
        <w:rPr>
          <w:rFonts w:ascii="Times New Roman" w:hAnsi="Times New Roman"/>
          <w:sz w:val="28"/>
          <w:szCs w:val="28"/>
        </w:rPr>
        <w:t>остановлени</w:t>
      </w:r>
      <w:r w:rsidR="00A4537A">
        <w:rPr>
          <w:rFonts w:ascii="Times New Roman" w:hAnsi="Times New Roman"/>
          <w:sz w:val="28"/>
          <w:szCs w:val="28"/>
        </w:rPr>
        <w:t>е</w:t>
      </w:r>
      <w:r w:rsidR="006F43F5">
        <w:rPr>
          <w:rFonts w:ascii="Times New Roman" w:hAnsi="Times New Roman"/>
          <w:sz w:val="28"/>
          <w:szCs w:val="28"/>
        </w:rPr>
        <w:t xml:space="preserve"> Главы Нюксенского муниципального </w:t>
      </w:r>
      <w:r w:rsidR="00A4537A">
        <w:rPr>
          <w:rFonts w:ascii="Times New Roman" w:hAnsi="Times New Roman"/>
          <w:sz w:val="28"/>
          <w:szCs w:val="28"/>
        </w:rPr>
        <w:t>округа от 01.02.2023 №4 «О поощрениях Главы Нюксенского муниципального округа».</w:t>
      </w:r>
    </w:p>
    <w:p w14:paraId="75ADB946" w14:textId="32F37BA9" w:rsidR="006B658F" w:rsidRPr="006B658F" w:rsidRDefault="006B658F" w:rsidP="006F43F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658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14:paraId="7A503FE9" w14:textId="77777777" w:rsidR="00A4537A" w:rsidRDefault="00A4537A" w:rsidP="006F43F5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B384F9D" w14:textId="77777777" w:rsidR="00A4537A" w:rsidRDefault="006F43F5" w:rsidP="006F43F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4537A">
        <w:rPr>
          <w:rFonts w:ascii="Times New Roman" w:hAnsi="Times New Roman"/>
          <w:sz w:val="28"/>
          <w:szCs w:val="28"/>
        </w:rPr>
        <w:t>а Нюксенского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3FE17D" w14:textId="23415F14" w:rsidR="006F43F5" w:rsidRDefault="006F43F5" w:rsidP="00D412F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</w:t>
      </w:r>
      <w:r w:rsidR="00A4537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412FA">
        <w:rPr>
          <w:rFonts w:ascii="Times New Roman" w:hAnsi="Times New Roman"/>
          <w:sz w:val="28"/>
          <w:szCs w:val="28"/>
        </w:rPr>
        <w:t>А.С. Тропин</w:t>
      </w:r>
    </w:p>
    <w:p w14:paraId="75BA5F22" w14:textId="77777777" w:rsidR="006F43F5" w:rsidRDefault="006F43F5" w:rsidP="006F43F5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09E09CAE" w14:textId="77777777" w:rsidR="006F43F5" w:rsidRDefault="006F43F5" w:rsidP="006F43F5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08E78679" w14:textId="77777777" w:rsidR="006F43F5" w:rsidRDefault="006F43F5" w:rsidP="006F43F5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Главы </w:t>
      </w:r>
    </w:p>
    <w:p w14:paraId="351E7978" w14:textId="77777777" w:rsidR="006F43F5" w:rsidRDefault="006F43F5" w:rsidP="006F43F5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Нюксенского </w:t>
      </w:r>
    </w:p>
    <w:p w14:paraId="6D26BC32" w14:textId="77777777" w:rsidR="006F43F5" w:rsidRDefault="006F43F5" w:rsidP="006F43F5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020EAE92" w14:textId="5860C3DE" w:rsidR="006F43F5" w:rsidRDefault="006F43F5" w:rsidP="006F43F5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F04D3">
        <w:rPr>
          <w:rFonts w:ascii="Times New Roman" w:hAnsi="Times New Roman"/>
          <w:sz w:val="28"/>
          <w:szCs w:val="28"/>
        </w:rPr>
        <w:t>12.08.2025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F04D3">
        <w:rPr>
          <w:rFonts w:ascii="Times New Roman" w:hAnsi="Times New Roman"/>
          <w:sz w:val="28"/>
          <w:szCs w:val="28"/>
        </w:rPr>
        <w:t>11</w:t>
      </w:r>
    </w:p>
    <w:p w14:paraId="084BD9CE" w14:textId="77777777" w:rsidR="006F43F5" w:rsidRDefault="006F43F5" w:rsidP="006F43F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66AE650C" w14:textId="77777777" w:rsidR="00390348" w:rsidRDefault="00390348" w:rsidP="006F43F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A9F6220" w14:textId="77777777" w:rsidR="00390348" w:rsidRDefault="00390348" w:rsidP="006F43F5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957359" w14:textId="77777777" w:rsidR="00390348" w:rsidRDefault="00390348" w:rsidP="00390348">
      <w:pPr>
        <w:pStyle w:val="1"/>
        <w:jc w:val="center"/>
      </w:pPr>
      <w:r>
        <w:t>ПОЛОЖЕНИЕ</w:t>
      </w:r>
    </w:p>
    <w:p w14:paraId="740EDBE8" w14:textId="77777777" w:rsidR="00D412FA" w:rsidRDefault="00390348" w:rsidP="00390348">
      <w:pPr>
        <w:pStyle w:val="1"/>
        <w:jc w:val="center"/>
      </w:pPr>
      <w:r>
        <w:t xml:space="preserve">о Почетной грамоте главы </w:t>
      </w:r>
      <w:r w:rsidR="00D412FA">
        <w:t>Нюксенского</w:t>
      </w:r>
      <w:r>
        <w:t xml:space="preserve"> муниципального округа Вологодской области, Благодарности главы </w:t>
      </w:r>
      <w:r w:rsidR="00D412FA">
        <w:t>Нюксенского</w:t>
      </w:r>
      <w:r>
        <w:t xml:space="preserve"> муниципального округа Вологодской области</w:t>
      </w:r>
    </w:p>
    <w:p w14:paraId="3D770B2D" w14:textId="4241DED8" w:rsidR="00390348" w:rsidRDefault="00390348" w:rsidP="00390348">
      <w:pPr>
        <w:pStyle w:val="1"/>
        <w:jc w:val="center"/>
      </w:pPr>
      <w:r>
        <w:t xml:space="preserve"> (далее - Положение)</w:t>
      </w:r>
    </w:p>
    <w:p w14:paraId="1AF4A221" w14:textId="77777777" w:rsidR="00390348" w:rsidRDefault="00390348" w:rsidP="00390348">
      <w:pPr>
        <w:pStyle w:val="1"/>
        <w:jc w:val="center"/>
      </w:pPr>
    </w:p>
    <w:p w14:paraId="35FC8B3B" w14:textId="77777777" w:rsidR="00390348" w:rsidRDefault="00390348" w:rsidP="00390348">
      <w:pPr>
        <w:pStyle w:val="1"/>
        <w:jc w:val="center"/>
      </w:pPr>
      <w:r>
        <w:t>I. Общие положения</w:t>
      </w:r>
    </w:p>
    <w:p w14:paraId="34761599" w14:textId="77777777" w:rsidR="00390348" w:rsidRDefault="00390348" w:rsidP="00390348">
      <w:pPr>
        <w:pStyle w:val="1"/>
      </w:pPr>
    </w:p>
    <w:p w14:paraId="31276D25" w14:textId="232BC70F" w:rsidR="00390348" w:rsidRDefault="00390348" w:rsidP="00390348">
      <w:pPr>
        <w:pStyle w:val="1"/>
        <w:ind w:firstLine="709"/>
        <w:jc w:val="both"/>
      </w:pPr>
      <w:r>
        <w:t xml:space="preserve">1. Формами поощрения главы </w:t>
      </w:r>
      <w:r w:rsidR="00D412FA">
        <w:t>Нюксенского</w:t>
      </w:r>
      <w:r>
        <w:t xml:space="preserve"> муниципального округа Вологодской области (далее – главы округа) являются:</w:t>
      </w:r>
    </w:p>
    <w:p w14:paraId="5092E0C2" w14:textId="47E24CD6" w:rsidR="00390348" w:rsidRDefault="00390348" w:rsidP="00390348">
      <w:pPr>
        <w:pStyle w:val="1"/>
        <w:ind w:firstLine="709"/>
        <w:jc w:val="both"/>
      </w:pPr>
      <w:r>
        <w:t>Почетная грамота главы округа (далее - Почетная грамота)</w:t>
      </w:r>
      <w:r w:rsidR="00402834">
        <w:t xml:space="preserve"> и</w:t>
      </w:r>
      <w:r>
        <w:t xml:space="preserve"> Благодарность главы округа (далее - Благодарность).</w:t>
      </w:r>
    </w:p>
    <w:p w14:paraId="2DC554C9" w14:textId="11C008A8" w:rsidR="00390348" w:rsidRDefault="00390348" w:rsidP="00390348">
      <w:pPr>
        <w:pStyle w:val="1"/>
        <w:ind w:firstLine="709"/>
        <w:jc w:val="both"/>
      </w:pPr>
      <w:r>
        <w:t xml:space="preserve">К поощрению представляются граждане, коллективы организаций, организации, органы местного самоуправления округа, внесшие значительный вклад в развитие </w:t>
      </w:r>
      <w:r w:rsidR="00D412FA">
        <w:t>Нюксенского</w:t>
      </w:r>
      <w:r>
        <w:t xml:space="preserve"> муниципального округа, а также общественной деятельности.</w:t>
      </w:r>
    </w:p>
    <w:p w14:paraId="0652627D" w14:textId="77777777" w:rsidR="00390348" w:rsidRDefault="00390348" w:rsidP="00390348">
      <w:pPr>
        <w:pStyle w:val="1"/>
        <w:ind w:firstLine="709"/>
        <w:jc w:val="both"/>
      </w:pPr>
      <w:bookmarkStart w:id="0" w:name="P78"/>
      <w:bookmarkEnd w:id="0"/>
      <w:r>
        <w:t>2. При представлении к поощрению главы округа виды поощрения определяются характером и степенью заслуг:</w:t>
      </w:r>
    </w:p>
    <w:p w14:paraId="0022F959" w14:textId="47A4F12A" w:rsidR="00F759B4" w:rsidRDefault="00390348" w:rsidP="00F759B4">
      <w:pPr>
        <w:pStyle w:val="1"/>
        <w:ind w:firstLine="709"/>
        <w:jc w:val="both"/>
      </w:pPr>
      <w:r>
        <w:t xml:space="preserve">2.1. </w:t>
      </w:r>
      <w:r w:rsidR="00F759B4" w:rsidRPr="00F759B4">
        <w:t>за высокие достижения в социально-экономическом и культурном развитии Нюксенского муниципального округа, развитии агропромышленного комплекса, искусстве, спорте; за вклад в обеспечение законности, прав и свобод, дело охраны здоровья и жизни граждан, развитие местного самоуправления, воспитание, просвещение, общественно-политическую, благотворительную деятельность</w:t>
      </w:r>
      <w:r w:rsidR="00F759B4">
        <w:t xml:space="preserve"> </w:t>
      </w:r>
      <w:r w:rsidR="00F759B4" w:rsidRPr="00F759B4">
        <w:t>- представляются к награждению Почетной грамотой;</w:t>
      </w:r>
    </w:p>
    <w:p w14:paraId="06196819" w14:textId="4C92CF3C" w:rsidR="00390348" w:rsidRDefault="00390348" w:rsidP="00390348">
      <w:pPr>
        <w:pStyle w:val="1"/>
        <w:ind w:firstLine="709"/>
        <w:jc w:val="both"/>
      </w:pPr>
      <w:proofErr w:type="gramStart"/>
      <w:r>
        <w:t xml:space="preserve">2.2. за достижение высоких производственных показателей и результатов труда в экономической, социальной, культурной и (или) иных сферах жизни общества в </w:t>
      </w:r>
      <w:r w:rsidR="00402834">
        <w:t>Нюксен</w:t>
      </w:r>
      <w:r>
        <w:t xml:space="preserve">ском муниципальном округе, а также за достижения в организации общественной и благотворительной деятельности и иные заслуги перед </w:t>
      </w:r>
      <w:r w:rsidR="00402834">
        <w:t>Нюксен</w:t>
      </w:r>
      <w:r>
        <w:t>ским муниципальным округом - представляются к объявлению Благодарности;</w:t>
      </w:r>
      <w:proofErr w:type="gramEnd"/>
    </w:p>
    <w:p w14:paraId="60583DB0" w14:textId="69EEBA4D" w:rsidR="00F759B4" w:rsidRDefault="00390348" w:rsidP="00F759B4">
      <w:pPr>
        <w:pStyle w:val="1"/>
        <w:ind w:firstLine="709"/>
        <w:jc w:val="both"/>
      </w:pPr>
      <w:r>
        <w:t xml:space="preserve">3. </w:t>
      </w:r>
      <w:r w:rsidR="00F759B4">
        <w:t>Награждение Почетной грамотой производится после объявления Благодарности, но не ранее чем через пять лет.</w:t>
      </w:r>
    </w:p>
    <w:p w14:paraId="066DFFB5" w14:textId="3293317F" w:rsidR="00357DF8" w:rsidRDefault="00357DF8" w:rsidP="00357DF8">
      <w:pPr>
        <w:pStyle w:val="1"/>
        <w:ind w:firstLine="709"/>
        <w:jc w:val="both"/>
      </w:pPr>
      <w:r>
        <w:t xml:space="preserve">К награждению Почетной грамотой представляются граждане, имеющие стаж работы на территории Нюксенского муниципального округа </w:t>
      </w:r>
      <w:r>
        <w:lastRenderedPageBreak/>
        <w:t xml:space="preserve">не менее 15 лет, </w:t>
      </w:r>
      <w:r w:rsidRPr="00357DF8">
        <w:t xml:space="preserve">в том числе на награждаемом месте работы не менее </w:t>
      </w:r>
      <w:r>
        <w:t>10</w:t>
      </w:r>
      <w:r w:rsidRPr="00357DF8">
        <w:t xml:space="preserve"> лет</w:t>
      </w:r>
      <w:r>
        <w:t>.</w:t>
      </w:r>
    </w:p>
    <w:p w14:paraId="66182786" w14:textId="02DD3E46" w:rsidR="00357DF8" w:rsidRDefault="00357DF8" w:rsidP="001F0CCC">
      <w:pPr>
        <w:pStyle w:val="1"/>
        <w:ind w:firstLine="709"/>
        <w:jc w:val="both"/>
      </w:pPr>
      <w:r w:rsidRPr="00357DF8">
        <w:t>Благодарность</w:t>
      </w:r>
      <w:r>
        <w:t xml:space="preserve"> объявляется </w:t>
      </w:r>
      <w:r w:rsidRPr="00357DF8">
        <w:t>граждан</w:t>
      </w:r>
      <w:r>
        <w:t>ам</w:t>
      </w:r>
      <w:r w:rsidRPr="00357DF8">
        <w:t>, проработавши</w:t>
      </w:r>
      <w:r>
        <w:t>м</w:t>
      </w:r>
      <w:r w:rsidRPr="00357DF8">
        <w:t xml:space="preserve"> в округе не менее </w:t>
      </w:r>
      <w:r>
        <w:t>10</w:t>
      </w:r>
      <w:r w:rsidRPr="00357DF8">
        <w:t xml:space="preserve"> лет</w:t>
      </w:r>
      <w:r>
        <w:t>, в том числе на награждаемом месте работы не менее 5 лет</w:t>
      </w:r>
      <w:r w:rsidRPr="00357DF8">
        <w:t>.</w:t>
      </w:r>
    </w:p>
    <w:p w14:paraId="0BE52225" w14:textId="6152EC62" w:rsidR="00A96DD0" w:rsidRDefault="00A96DD0" w:rsidP="001F0CCC">
      <w:pPr>
        <w:pStyle w:val="1"/>
        <w:ind w:firstLine="709"/>
        <w:jc w:val="both"/>
      </w:pPr>
      <w:r>
        <w:t>Объявление</w:t>
      </w:r>
      <w:r w:rsidRPr="00A96DD0">
        <w:t xml:space="preserve"> Благодарност</w:t>
      </w:r>
      <w:r>
        <w:t>и</w:t>
      </w:r>
      <w:r w:rsidRPr="00A96DD0">
        <w:t xml:space="preserve"> гражданин</w:t>
      </w:r>
      <w:r>
        <w:t>у</w:t>
      </w:r>
      <w:r w:rsidRPr="00A96DD0">
        <w:t xml:space="preserve"> допускается только после его награждения Почетной грамотой ходатайствующего предприятия, учреждения, организации и не ранее, чем через три года после такого награждения.</w:t>
      </w:r>
    </w:p>
    <w:p w14:paraId="192E3296" w14:textId="26871326" w:rsidR="00F759B4" w:rsidRDefault="00F759B4" w:rsidP="00F759B4">
      <w:pPr>
        <w:pStyle w:val="1"/>
        <w:ind w:firstLine="709"/>
        <w:jc w:val="both"/>
      </w:pPr>
      <w:r>
        <w:t>Награждение Почетной грамотой, объявление Благодарности повторно не производятся.</w:t>
      </w:r>
    </w:p>
    <w:p w14:paraId="60EA3354" w14:textId="557FC12C" w:rsidR="00F759B4" w:rsidRDefault="00F759B4" w:rsidP="00F759B4">
      <w:pPr>
        <w:pStyle w:val="1"/>
        <w:ind w:firstLine="709"/>
        <w:jc w:val="both"/>
      </w:pPr>
      <w:r>
        <w:t>По решению главы округа при наличии заслуг, указанных в пункте 2 настоящего Положения, награждение Почетной грамотой, объявление Благодарности</w:t>
      </w:r>
      <w:r w:rsidR="001F0CCC">
        <w:t xml:space="preserve"> </w:t>
      </w:r>
      <w:r>
        <w:t>могут быть произведены без учета требований, установленных настоящим пунктом.</w:t>
      </w:r>
    </w:p>
    <w:p w14:paraId="0640A06D" w14:textId="13C00CA3" w:rsidR="00390348" w:rsidRDefault="00F759B4" w:rsidP="00F759B4">
      <w:pPr>
        <w:pStyle w:val="1"/>
        <w:ind w:firstLine="709"/>
        <w:jc w:val="both"/>
      </w:pPr>
      <w:r>
        <w:t>Глава округа имеет право без соблюдения «иерархии» видов поощрений награждать Почетной грамотой главы округа ветеранов, имеющих активную жизненную позицию, ведущих работу по патриотическому воспитанию молодежи и т.д. с учетом мнения ветеранских организаций округа и при наличии подтвержденного страхового стажа 35 лет для женщин и 40 лет для мужчин.</w:t>
      </w:r>
    </w:p>
    <w:p w14:paraId="444F431D" w14:textId="77777777" w:rsidR="00390348" w:rsidRDefault="00390348" w:rsidP="00390348">
      <w:pPr>
        <w:pStyle w:val="1"/>
      </w:pPr>
    </w:p>
    <w:p w14:paraId="2FCE7AD7" w14:textId="77777777" w:rsidR="00390348" w:rsidRDefault="00390348" w:rsidP="00390348">
      <w:pPr>
        <w:pStyle w:val="1"/>
        <w:jc w:val="center"/>
      </w:pPr>
      <w:r>
        <w:t>II. Порядок представления и рассмотрения</w:t>
      </w:r>
    </w:p>
    <w:p w14:paraId="1F4B52A3" w14:textId="77777777" w:rsidR="00390348" w:rsidRDefault="00390348" w:rsidP="00390348">
      <w:pPr>
        <w:pStyle w:val="1"/>
        <w:jc w:val="center"/>
      </w:pPr>
      <w:r>
        <w:t>материалов на поощрение главы округа</w:t>
      </w:r>
    </w:p>
    <w:p w14:paraId="27AE0A76" w14:textId="77777777" w:rsidR="00390348" w:rsidRDefault="00390348" w:rsidP="00390348">
      <w:pPr>
        <w:pStyle w:val="1"/>
      </w:pPr>
    </w:p>
    <w:p w14:paraId="5AD42323" w14:textId="77777777" w:rsidR="00390348" w:rsidRDefault="00390348" w:rsidP="00390348">
      <w:pPr>
        <w:pStyle w:val="1"/>
        <w:ind w:firstLine="709"/>
        <w:jc w:val="both"/>
      </w:pPr>
      <w:r>
        <w:t>4. Решение о поощрении принимается главой округа на основании представленных документов и рекомендаций комиссии по наградам при главе округа (далее - Комиссия по наградам).</w:t>
      </w:r>
    </w:p>
    <w:p w14:paraId="1754E07E" w14:textId="7B89E6B2" w:rsidR="00390348" w:rsidRDefault="00390348" w:rsidP="00390348">
      <w:pPr>
        <w:pStyle w:val="1"/>
        <w:ind w:firstLine="709"/>
        <w:jc w:val="both"/>
      </w:pPr>
      <w:r>
        <w:t xml:space="preserve">5. Ходатайство о поощрении инициируют руководители органов местного самоуправления </w:t>
      </w:r>
      <w:r w:rsidR="00D412FA">
        <w:t>Нюксенского</w:t>
      </w:r>
      <w:r>
        <w:t xml:space="preserve"> муниципального округа Вологодской области, руководители органов и структурных подразделений администрации </w:t>
      </w:r>
      <w:r w:rsidR="00D412FA">
        <w:t>Нюксенского</w:t>
      </w:r>
      <w:r>
        <w:t xml:space="preserve"> муниципального округа Вологодской области, организации, предприятия и учреждения, общественные организации ветеранов расположенные на территории округа. Решение о награждении может быть принято лично главой округа.</w:t>
      </w:r>
    </w:p>
    <w:p w14:paraId="2E34EF08" w14:textId="77777777" w:rsidR="00390348" w:rsidRDefault="00390348" w:rsidP="00390348">
      <w:pPr>
        <w:pStyle w:val="1"/>
        <w:ind w:firstLine="709"/>
        <w:jc w:val="both"/>
      </w:pPr>
      <w:bookmarkStart w:id="1" w:name="P104"/>
      <w:bookmarkEnd w:id="1"/>
      <w:r>
        <w:t>6. Перечень документов, необходимый для представления к поощрению главой округа:</w:t>
      </w:r>
    </w:p>
    <w:p w14:paraId="3FC2D4A8" w14:textId="77777777" w:rsidR="00390348" w:rsidRDefault="00390348" w:rsidP="00390348">
      <w:pPr>
        <w:pStyle w:val="1"/>
        <w:ind w:firstLine="709"/>
        <w:jc w:val="both"/>
      </w:pPr>
      <w:r>
        <w:t>ходатайство;</w:t>
      </w:r>
    </w:p>
    <w:p w14:paraId="30650733" w14:textId="77777777" w:rsidR="00390348" w:rsidRDefault="00390348" w:rsidP="00390348">
      <w:pPr>
        <w:pStyle w:val="1"/>
        <w:ind w:firstLine="709"/>
        <w:jc w:val="both"/>
      </w:pPr>
      <w:r>
        <w:t>характеристика гражданина, отражающая его заслуги перед округом и результаты трудовой (общественной) деятельности за последние три года;</w:t>
      </w:r>
    </w:p>
    <w:p w14:paraId="2ED20506" w14:textId="77777777" w:rsidR="00390348" w:rsidRDefault="00390348" w:rsidP="00390348">
      <w:pPr>
        <w:pStyle w:val="1"/>
        <w:ind w:firstLine="709"/>
        <w:jc w:val="both"/>
      </w:pPr>
      <w:r>
        <w:t>согласие гражданина на обработку персональных данных (приложение 1 к Положению);</w:t>
      </w:r>
    </w:p>
    <w:p w14:paraId="4A177452" w14:textId="77777777" w:rsidR="00390348" w:rsidRDefault="00390348" w:rsidP="00390348">
      <w:pPr>
        <w:pStyle w:val="1"/>
        <w:ind w:firstLine="709"/>
        <w:jc w:val="both"/>
      </w:pPr>
      <w:r>
        <w:t>характеристика о достижениях коллектива организации, организации с указанием достижений за последние три года;</w:t>
      </w:r>
    </w:p>
    <w:p w14:paraId="00D65006" w14:textId="2F1EB997" w:rsidR="00390348" w:rsidRDefault="00390348" w:rsidP="00390348">
      <w:pPr>
        <w:pStyle w:val="1"/>
        <w:ind w:firstLine="709"/>
        <w:jc w:val="both"/>
      </w:pPr>
      <w:r>
        <w:t>архивная историческая справка (в случае награждения в честь юбилея юридического лица)</w:t>
      </w:r>
      <w:r w:rsidR="00204E32">
        <w:t>.</w:t>
      </w:r>
    </w:p>
    <w:p w14:paraId="05E1FB0B" w14:textId="77777777" w:rsidR="00390348" w:rsidRPr="00204E32" w:rsidRDefault="00390348" w:rsidP="00390348">
      <w:pPr>
        <w:pStyle w:val="1"/>
        <w:ind w:firstLine="709"/>
        <w:jc w:val="both"/>
      </w:pPr>
      <w:r w:rsidRPr="00204E32">
        <w:t xml:space="preserve">К ходатайствам о награждении Почетной грамотой, об объявлении </w:t>
      </w:r>
      <w:r w:rsidRPr="00204E32">
        <w:lastRenderedPageBreak/>
        <w:t>Благодарности руководителям и заместителям руководителей, главным бухгалтерам организаций независимо от организационно-правовой формы и форм собственности прилагаются документы, подтверждающие отсутствие задолженности по уплате налогов и страховых платежей в бюджеты всех уровней и отсутствие задолженности по выплате заработной платы.</w:t>
      </w:r>
    </w:p>
    <w:p w14:paraId="49688BEB" w14:textId="77777777" w:rsidR="00390348" w:rsidRPr="00204E32" w:rsidRDefault="00390348" w:rsidP="00390348">
      <w:pPr>
        <w:pStyle w:val="1"/>
        <w:ind w:firstLine="709"/>
        <w:jc w:val="both"/>
      </w:pPr>
      <w:r w:rsidRPr="00204E32">
        <w:t>К ходатайствам о награждении Почетной грамотой, об объявлении Благодарности работников, занятых у индивидуальных предпринимателей, расположенных на территории округа, прилагаются документы, подтверждающие отсутствие задолженности по выплате заработной платы, а также о размере средней заработной платы работников.</w:t>
      </w:r>
    </w:p>
    <w:p w14:paraId="25970FDA" w14:textId="77777777" w:rsidR="00390348" w:rsidRDefault="00390348" w:rsidP="00390348">
      <w:pPr>
        <w:pStyle w:val="1"/>
        <w:ind w:firstLine="709"/>
        <w:jc w:val="both"/>
      </w:pPr>
      <w:r>
        <w:t xml:space="preserve">7. Документы, указанные в пункте 6 настоящего Положения, направляются в комиссию по наградам не </w:t>
      </w:r>
      <w:proofErr w:type="gramStart"/>
      <w:r>
        <w:t>позднее</w:t>
      </w:r>
      <w:proofErr w:type="gramEnd"/>
      <w:r>
        <w:t xml:space="preserve"> чем за 30 дней до предполагаемой даты вручения.</w:t>
      </w:r>
    </w:p>
    <w:p w14:paraId="2F47D74B" w14:textId="77777777" w:rsidR="00390348" w:rsidRDefault="00390348" w:rsidP="00390348">
      <w:pPr>
        <w:pStyle w:val="1"/>
        <w:ind w:firstLine="709"/>
        <w:jc w:val="both"/>
      </w:pPr>
      <w:r>
        <w:t>Неполное представление документов, указанных в пункте 6 настоящего Положения, отсутствие у кандидата предшествующих наград являются основанием для оставления ходатайств о награждении без удовлетворения.</w:t>
      </w:r>
    </w:p>
    <w:p w14:paraId="721B1B74" w14:textId="77777777" w:rsidR="00390348" w:rsidRDefault="00390348" w:rsidP="00390348">
      <w:pPr>
        <w:pStyle w:val="1"/>
        <w:ind w:firstLine="709"/>
        <w:jc w:val="both"/>
      </w:pPr>
      <w:r>
        <w:t>8. Рассмотрение документов, а также подготовку проектов постановлений главы округа о поощрении осуществляет комиссия по наградам.</w:t>
      </w:r>
    </w:p>
    <w:p w14:paraId="14F92EB9" w14:textId="77777777" w:rsidR="00390348" w:rsidRDefault="00390348" w:rsidP="00390348">
      <w:pPr>
        <w:pStyle w:val="1"/>
        <w:ind w:firstLine="709"/>
        <w:jc w:val="both"/>
      </w:pPr>
      <w:r>
        <w:t>9. Документы о поощрении до их представления главе округа подлежат рассмотрению Комиссией по наградам.</w:t>
      </w:r>
    </w:p>
    <w:p w14:paraId="3682332B" w14:textId="77777777" w:rsidR="00390348" w:rsidRDefault="00390348" w:rsidP="00390348">
      <w:pPr>
        <w:pStyle w:val="1"/>
        <w:ind w:firstLine="709"/>
        <w:jc w:val="both"/>
      </w:pPr>
      <w:r>
        <w:t>Комиссия на основании представленных документов оценивает заслуги награждаемых и принимает одно из следующих решений:</w:t>
      </w:r>
    </w:p>
    <w:p w14:paraId="3BF1C8CC" w14:textId="77777777" w:rsidR="00390348" w:rsidRDefault="00390348" w:rsidP="00390348">
      <w:pPr>
        <w:pStyle w:val="1"/>
        <w:ind w:firstLine="709"/>
        <w:jc w:val="both"/>
      </w:pPr>
      <w:r>
        <w:t>1) рекомендовать к представленному поощрению;</w:t>
      </w:r>
    </w:p>
    <w:p w14:paraId="45B0FB39" w14:textId="77777777" w:rsidR="00390348" w:rsidRDefault="00390348" w:rsidP="00390348">
      <w:pPr>
        <w:pStyle w:val="1"/>
        <w:ind w:firstLine="709"/>
        <w:jc w:val="both"/>
      </w:pPr>
      <w:r>
        <w:t>2) рекомендовать к поощрению с изменением вида поощрения;</w:t>
      </w:r>
    </w:p>
    <w:p w14:paraId="31A28DA1" w14:textId="77777777" w:rsidR="00390348" w:rsidRDefault="00390348" w:rsidP="00390348">
      <w:pPr>
        <w:pStyle w:val="1"/>
        <w:ind w:firstLine="709"/>
        <w:jc w:val="both"/>
      </w:pPr>
      <w:r>
        <w:t>3) не рекомендовать к поощрению.</w:t>
      </w:r>
    </w:p>
    <w:p w14:paraId="44201DBF" w14:textId="77777777" w:rsidR="00390348" w:rsidRDefault="00390348" w:rsidP="00390348">
      <w:pPr>
        <w:pStyle w:val="1"/>
        <w:ind w:firstLine="709"/>
        <w:jc w:val="both"/>
      </w:pPr>
      <w:r>
        <w:t>По поручению главы округа и по случаю памятных дат и юбилейных дней рождения лиц, замещающих муниципальные должности округа, должности муниципальной службы округа представления о поощрении представляются без рассмотрения Комиссией по наградам.</w:t>
      </w:r>
    </w:p>
    <w:p w14:paraId="1F221470" w14:textId="48F4145B" w:rsidR="00390348" w:rsidRDefault="00390348" w:rsidP="00390348">
      <w:pPr>
        <w:pStyle w:val="1"/>
        <w:ind w:firstLine="709"/>
        <w:jc w:val="both"/>
      </w:pPr>
      <w:r>
        <w:t>10. Решение о награждении Почетной грамотой, объявлении Благодарности</w:t>
      </w:r>
      <w:r w:rsidR="00204E32">
        <w:t xml:space="preserve"> </w:t>
      </w:r>
      <w:r>
        <w:t xml:space="preserve">оформляется постановлением главы округа. </w:t>
      </w:r>
    </w:p>
    <w:p w14:paraId="7976BD50" w14:textId="48844165" w:rsidR="00390348" w:rsidRDefault="00390348" w:rsidP="00390348">
      <w:pPr>
        <w:pStyle w:val="1"/>
        <w:ind w:firstLine="709"/>
        <w:jc w:val="both"/>
      </w:pPr>
      <w:r>
        <w:t>Почетная грамота, Благодарность</w:t>
      </w:r>
      <w:r w:rsidR="00204E32">
        <w:t xml:space="preserve"> </w:t>
      </w:r>
      <w:r>
        <w:t>оформляются на бланке установленного образца.</w:t>
      </w:r>
    </w:p>
    <w:p w14:paraId="5B49A1D8" w14:textId="77777777" w:rsidR="00390348" w:rsidRDefault="00390348" w:rsidP="00390348">
      <w:pPr>
        <w:pStyle w:val="1"/>
      </w:pPr>
    </w:p>
    <w:p w14:paraId="32D2B802" w14:textId="77777777" w:rsidR="00390348" w:rsidRDefault="00390348" w:rsidP="00390348">
      <w:pPr>
        <w:pStyle w:val="1"/>
        <w:jc w:val="center"/>
      </w:pPr>
      <w:r>
        <w:t>III. Организация вручения поощрений главы округа</w:t>
      </w:r>
    </w:p>
    <w:p w14:paraId="58E9E4B7" w14:textId="77777777" w:rsidR="00390348" w:rsidRDefault="00390348" w:rsidP="00390348">
      <w:pPr>
        <w:pStyle w:val="1"/>
      </w:pPr>
    </w:p>
    <w:p w14:paraId="1FF81EF8" w14:textId="109DF607" w:rsidR="00390348" w:rsidRDefault="00390348" w:rsidP="00390348">
      <w:pPr>
        <w:pStyle w:val="1"/>
        <w:ind w:firstLine="709"/>
        <w:jc w:val="both"/>
      </w:pPr>
      <w:r>
        <w:t>11. Вручение Почетной грамоты, Благодарности</w:t>
      </w:r>
      <w:r w:rsidR="00A96DD0">
        <w:t xml:space="preserve"> </w:t>
      </w:r>
      <w:r>
        <w:t>проводится главой округа.</w:t>
      </w:r>
    </w:p>
    <w:p w14:paraId="0CC8C572" w14:textId="27414224" w:rsidR="00390348" w:rsidRDefault="00390348" w:rsidP="00390348">
      <w:pPr>
        <w:pStyle w:val="1"/>
        <w:ind w:firstLine="709"/>
        <w:jc w:val="both"/>
      </w:pPr>
      <w:r>
        <w:t>По поручению главы округа и от его имени поощрения могут вручать заместители главы округа.</w:t>
      </w:r>
    </w:p>
    <w:p w14:paraId="0D4B667B" w14:textId="0D9316AE" w:rsidR="00390348" w:rsidRDefault="00390348" w:rsidP="00390348">
      <w:pPr>
        <w:pStyle w:val="1"/>
        <w:ind w:firstLine="709"/>
        <w:jc w:val="both"/>
      </w:pPr>
      <w:r>
        <w:t xml:space="preserve">12. Организацию работы по учету поощряемых осуществляет управление </w:t>
      </w:r>
      <w:r w:rsidR="00A96DD0">
        <w:t>делами администрации округа</w:t>
      </w:r>
      <w:r>
        <w:t>.</w:t>
      </w:r>
    </w:p>
    <w:p w14:paraId="5ED9BC25" w14:textId="77777777" w:rsidR="006B658F" w:rsidRDefault="006B658F" w:rsidP="00390348">
      <w:pPr>
        <w:pStyle w:val="1"/>
        <w:ind w:firstLine="709"/>
        <w:jc w:val="both"/>
      </w:pPr>
    </w:p>
    <w:p w14:paraId="20A73BC7" w14:textId="77777777" w:rsidR="00390348" w:rsidRDefault="00390348" w:rsidP="00390348">
      <w:pPr>
        <w:pStyle w:val="1"/>
        <w:ind w:firstLine="709"/>
        <w:jc w:val="both"/>
      </w:pPr>
    </w:p>
    <w:p w14:paraId="18BB765A" w14:textId="13E3AF75" w:rsidR="00E3173B" w:rsidRDefault="00E3173B" w:rsidP="00E3173B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E3173B">
        <w:rPr>
          <w:rFonts w:ascii="Times New Roman" w:hAnsi="Times New Roman"/>
          <w:sz w:val="28"/>
          <w:szCs w:val="28"/>
        </w:rPr>
        <w:t>риложение 1 к Положению</w:t>
      </w:r>
    </w:p>
    <w:p w14:paraId="35B0755E" w14:textId="77777777" w:rsidR="00E3173B" w:rsidRDefault="00E3173B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</w:p>
    <w:p w14:paraId="2B9654C4" w14:textId="77777777" w:rsidR="00E3173B" w:rsidRDefault="00E3173B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</w:p>
    <w:p w14:paraId="2D27C6E9" w14:textId="77777777" w:rsidR="00E3173B" w:rsidRPr="00A60F0D" w:rsidRDefault="00E3173B" w:rsidP="00E3173B">
      <w:pPr>
        <w:tabs>
          <w:tab w:val="right" w:pos="9923"/>
        </w:tabs>
        <w:ind w:left="3402"/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 xml:space="preserve">Главе Нюксенского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14:paraId="6A06A9A4" w14:textId="77777777" w:rsidR="00E3173B" w:rsidRPr="00A60F0D" w:rsidRDefault="00E3173B" w:rsidP="00E3173B">
      <w:pPr>
        <w:tabs>
          <w:tab w:val="right" w:pos="9923"/>
        </w:tabs>
        <w:ind w:left="3402"/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>__________________________________________от гражданин</w:t>
      </w:r>
      <w:proofErr w:type="gramStart"/>
      <w:r w:rsidRPr="00A60F0D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A60F0D">
        <w:rPr>
          <w:rFonts w:ascii="Times New Roman" w:hAnsi="Times New Roman"/>
          <w:sz w:val="28"/>
          <w:szCs w:val="28"/>
        </w:rPr>
        <w:t>ки</w:t>
      </w:r>
      <w:proofErr w:type="spellEnd"/>
      <w:r w:rsidRPr="00A60F0D">
        <w:rPr>
          <w:rFonts w:ascii="Times New Roman" w:hAnsi="Times New Roman"/>
          <w:sz w:val="28"/>
          <w:szCs w:val="28"/>
        </w:rPr>
        <w:t xml:space="preserve">)  </w:t>
      </w:r>
      <w:r w:rsidRPr="00A60F0D">
        <w:rPr>
          <w:rFonts w:ascii="Times New Roman" w:hAnsi="Times New Roman"/>
          <w:sz w:val="28"/>
          <w:szCs w:val="28"/>
        </w:rPr>
        <w:tab/>
      </w:r>
    </w:p>
    <w:p w14:paraId="1CA6DFFB" w14:textId="77777777" w:rsidR="00E3173B" w:rsidRPr="00A60F0D" w:rsidRDefault="00E3173B" w:rsidP="00E3173B">
      <w:pPr>
        <w:pBdr>
          <w:top w:val="single" w:sz="4" w:space="1" w:color="auto"/>
        </w:pBdr>
        <w:ind w:left="5387" w:right="113"/>
        <w:jc w:val="center"/>
        <w:rPr>
          <w:rFonts w:ascii="Times New Roman" w:hAnsi="Times New Roman"/>
          <w:sz w:val="28"/>
          <w:szCs w:val="28"/>
        </w:rPr>
      </w:pPr>
      <w:r w:rsidRPr="002F04D3">
        <w:rPr>
          <w:rFonts w:ascii="Times New Roman" w:hAnsi="Times New Roman"/>
          <w:sz w:val="22"/>
          <w:szCs w:val="28"/>
        </w:rPr>
        <w:t>(фамилия, имя и отчество)</w:t>
      </w:r>
    </w:p>
    <w:p w14:paraId="48EB6D22" w14:textId="77777777" w:rsidR="00E3173B" w:rsidRPr="00A60F0D" w:rsidRDefault="00E3173B" w:rsidP="00E3173B">
      <w:pPr>
        <w:tabs>
          <w:tab w:val="right" w:pos="9923"/>
        </w:tabs>
        <w:ind w:left="3402"/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 xml:space="preserve">паспорт  </w:t>
      </w:r>
      <w:r>
        <w:rPr>
          <w:rFonts w:ascii="Times New Roman" w:hAnsi="Times New Roman"/>
          <w:sz w:val="28"/>
          <w:szCs w:val="28"/>
        </w:rPr>
        <w:tab/>
      </w:r>
    </w:p>
    <w:p w14:paraId="0AC6A019" w14:textId="77777777" w:rsidR="00E3173B" w:rsidRPr="002F04D3" w:rsidRDefault="00E3173B" w:rsidP="00E3173B">
      <w:pPr>
        <w:pBdr>
          <w:top w:val="single" w:sz="4" w:space="1" w:color="auto"/>
        </w:pBdr>
        <w:ind w:left="4309" w:right="113"/>
        <w:jc w:val="center"/>
        <w:rPr>
          <w:rFonts w:ascii="Times New Roman" w:hAnsi="Times New Roman"/>
          <w:sz w:val="22"/>
          <w:szCs w:val="28"/>
        </w:rPr>
      </w:pPr>
      <w:proofErr w:type="gramStart"/>
      <w:r w:rsidRPr="002F04D3">
        <w:rPr>
          <w:rFonts w:ascii="Times New Roman" w:hAnsi="Times New Roman"/>
          <w:sz w:val="22"/>
          <w:szCs w:val="28"/>
        </w:rPr>
        <w:t>(серия и номер паспорта,</w:t>
      </w:r>
      <w:proofErr w:type="gramEnd"/>
    </w:p>
    <w:p w14:paraId="00F8A465" w14:textId="77777777" w:rsidR="00E3173B" w:rsidRPr="00A60F0D" w:rsidRDefault="00E3173B" w:rsidP="00E3173B">
      <w:pPr>
        <w:tabs>
          <w:tab w:val="right" w:pos="9923"/>
        </w:tabs>
        <w:ind w:left="3402"/>
        <w:rPr>
          <w:rFonts w:ascii="Times New Roman" w:hAnsi="Times New Roman"/>
          <w:sz w:val="28"/>
          <w:szCs w:val="28"/>
        </w:rPr>
      </w:pPr>
    </w:p>
    <w:p w14:paraId="5DC76AD7" w14:textId="77777777" w:rsidR="00E3173B" w:rsidRPr="002F04D3" w:rsidRDefault="00E3173B" w:rsidP="00E3173B">
      <w:pPr>
        <w:pBdr>
          <w:top w:val="single" w:sz="4" w:space="1" w:color="auto"/>
        </w:pBdr>
        <w:ind w:left="3402" w:right="113"/>
        <w:jc w:val="center"/>
        <w:rPr>
          <w:rFonts w:ascii="Times New Roman" w:hAnsi="Times New Roman"/>
          <w:sz w:val="22"/>
          <w:szCs w:val="28"/>
        </w:rPr>
      </w:pPr>
      <w:r w:rsidRPr="002F04D3">
        <w:rPr>
          <w:rFonts w:ascii="Times New Roman" w:hAnsi="Times New Roman"/>
          <w:sz w:val="22"/>
          <w:szCs w:val="28"/>
        </w:rPr>
        <w:t>кем и когда выдан паспорт)</w:t>
      </w:r>
    </w:p>
    <w:p w14:paraId="465AA421" w14:textId="77777777" w:rsidR="00E3173B" w:rsidRPr="00A60F0D" w:rsidRDefault="00E3173B" w:rsidP="00E3173B">
      <w:pPr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 xml:space="preserve">ей) по адресу </w:t>
      </w:r>
    </w:p>
    <w:p w14:paraId="1E576C1E" w14:textId="77777777" w:rsidR="00E3173B" w:rsidRPr="00A60F0D" w:rsidRDefault="00E3173B" w:rsidP="00E3173B">
      <w:pPr>
        <w:rPr>
          <w:rFonts w:ascii="Times New Roman" w:hAnsi="Times New Roman"/>
          <w:sz w:val="28"/>
          <w:szCs w:val="28"/>
        </w:rPr>
      </w:pPr>
    </w:p>
    <w:p w14:paraId="1ADB847B" w14:textId="77777777" w:rsidR="00E3173B" w:rsidRPr="00A60F0D" w:rsidRDefault="00E3173B" w:rsidP="00E3173B">
      <w:pPr>
        <w:pBdr>
          <w:top w:val="single" w:sz="4" w:space="1" w:color="auto"/>
        </w:pBdr>
        <w:ind w:left="3402"/>
        <w:jc w:val="center"/>
        <w:rPr>
          <w:rFonts w:ascii="Times New Roman" w:hAnsi="Times New Roman"/>
          <w:sz w:val="28"/>
          <w:szCs w:val="28"/>
        </w:rPr>
      </w:pPr>
      <w:r w:rsidRPr="002F04D3">
        <w:rPr>
          <w:rFonts w:ascii="Times New Roman" w:hAnsi="Times New Roman"/>
          <w:sz w:val="22"/>
          <w:szCs w:val="28"/>
        </w:rPr>
        <w:t>(адрес регистрации)</w:t>
      </w:r>
    </w:p>
    <w:p w14:paraId="72762465" w14:textId="77777777" w:rsidR="00E3173B" w:rsidRDefault="00E3173B" w:rsidP="00E3173B">
      <w:pPr>
        <w:jc w:val="center"/>
        <w:rPr>
          <w:rFonts w:ascii="Times New Roman" w:hAnsi="Times New Roman"/>
          <w:sz w:val="28"/>
          <w:szCs w:val="28"/>
        </w:rPr>
      </w:pPr>
    </w:p>
    <w:p w14:paraId="395F1BFF" w14:textId="77777777" w:rsidR="00E3173B" w:rsidRPr="00A60F0D" w:rsidRDefault="00E3173B" w:rsidP="00E3173B">
      <w:pPr>
        <w:jc w:val="center"/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>СОГЛАСИЕ</w:t>
      </w:r>
      <w:r w:rsidRPr="00A60F0D">
        <w:rPr>
          <w:rFonts w:ascii="Times New Roman" w:hAnsi="Times New Roman"/>
          <w:sz w:val="28"/>
          <w:szCs w:val="28"/>
        </w:rPr>
        <w:br/>
        <w:t>на обработку персональных данных</w:t>
      </w:r>
    </w:p>
    <w:p w14:paraId="10C1CF4B" w14:textId="77777777" w:rsidR="00E3173B" w:rsidRPr="00A60F0D" w:rsidRDefault="00E3173B" w:rsidP="00E3173B">
      <w:pPr>
        <w:tabs>
          <w:tab w:val="right" w:pos="9923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 </w:t>
      </w:r>
      <w:r>
        <w:rPr>
          <w:rFonts w:ascii="Times New Roman" w:hAnsi="Times New Roman"/>
          <w:sz w:val="28"/>
          <w:szCs w:val="28"/>
        </w:rPr>
        <w:tab/>
      </w:r>
    </w:p>
    <w:p w14:paraId="763A38EC" w14:textId="77777777" w:rsidR="00E3173B" w:rsidRPr="00A60F0D" w:rsidRDefault="00E3173B" w:rsidP="00E3173B">
      <w:pPr>
        <w:pBdr>
          <w:top w:val="single" w:sz="4" w:space="1" w:color="auto"/>
        </w:pBdr>
        <w:ind w:left="907" w:right="113"/>
        <w:jc w:val="center"/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>(фамилия, имя и отчество)</w:t>
      </w:r>
    </w:p>
    <w:p w14:paraId="32A6BD48" w14:textId="77777777" w:rsidR="00E3173B" w:rsidRPr="00A60F0D" w:rsidRDefault="00E3173B" w:rsidP="00E3173B">
      <w:pPr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 xml:space="preserve">даю согласие  </w:t>
      </w:r>
    </w:p>
    <w:p w14:paraId="41B83D43" w14:textId="77777777" w:rsidR="00E3173B" w:rsidRPr="00A60F0D" w:rsidRDefault="00E3173B" w:rsidP="00E3173B">
      <w:pPr>
        <w:pBdr>
          <w:top w:val="single" w:sz="4" w:space="1" w:color="auto"/>
        </w:pBdr>
        <w:ind w:left="1474"/>
        <w:jc w:val="center"/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>(наименование и адрес органа местного самоуправления)</w:t>
      </w:r>
    </w:p>
    <w:p w14:paraId="5412FF77" w14:textId="14CD7329" w:rsidR="00E3173B" w:rsidRPr="00A60F0D" w:rsidRDefault="00E3173B" w:rsidP="00E3173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0F0D">
        <w:rPr>
          <w:rFonts w:ascii="Times New Roman" w:hAnsi="Times New Roman"/>
          <w:sz w:val="28"/>
          <w:szCs w:val="28"/>
        </w:rPr>
        <w:t>в соответствии со статьей 9 Федерального закона</w:t>
      </w:r>
      <w:r w:rsidR="006B658F">
        <w:rPr>
          <w:rFonts w:ascii="Times New Roman" w:hAnsi="Times New Roman"/>
          <w:sz w:val="28"/>
          <w:szCs w:val="28"/>
        </w:rPr>
        <w:t xml:space="preserve"> от 27.07.2006 №152-ФЗ</w:t>
      </w:r>
      <w:r w:rsidRPr="00A60F0D">
        <w:rPr>
          <w:rFonts w:ascii="Times New Roman" w:hAnsi="Times New Roman"/>
          <w:sz w:val="28"/>
          <w:szCs w:val="28"/>
        </w:rPr>
        <w:t xml:space="preserve"> </w:t>
      </w:r>
      <w:r w:rsidR="006B658F">
        <w:rPr>
          <w:rFonts w:ascii="Times New Roman" w:hAnsi="Times New Roman"/>
          <w:sz w:val="28"/>
          <w:szCs w:val="28"/>
        </w:rPr>
        <w:t>«</w:t>
      </w:r>
      <w:r w:rsidRPr="00A60F0D">
        <w:rPr>
          <w:rFonts w:ascii="Times New Roman" w:hAnsi="Times New Roman"/>
          <w:sz w:val="28"/>
          <w:szCs w:val="28"/>
        </w:rPr>
        <w:t>О персональных данных</w:t>
      </w:r>
      <w:r w:rsidR="006B658F">
        <w:rPr>
          <w:rFonts w:ascii="Times New Roman" w:hAnsi="Times New Roman"/>
          <w:sz w:val="28"/>
          <w:szCs w:val="28"/>
        </w:rPr>
        <w:t>»</w:t>
      </w:r>
      <w:r w:rsidRPr="00A60F0D">
        <w:rPr>
          <w:rFonts w:ascii="Times New Roman" w:hAnsi="Times New Roman"/>
          <w:sz w:val="28"/>
          <w:szCs w:val="28"/>
        </w:rPr>
        <w:t xml:space="preserve"> на автоматизированную, а также без использования средств автоматизации обработку моих персональных данных в целях подготовки и рассмотрения материалов на комиссии по предварительному рассмотрению документов и вынесения решения о моем награждении либо поощрении, а именно на совершение действий, предусмотренных пунктом 3 статьи 3 Федерального закона</w:t>
      </w:r>
      <w:r w:rsidR="006B658F" w:rsidRPr="006B658F">
        <w:t xml:space="preserve"> </w:t>
      </w:r>
      <w:r w:rsidR="006B658F" w:rsidRPr="006B658F">
        <w:rPr>
          <w:rFonts w:ascii="Times New Roman" w:hAnsi="Times New Roman"/>
          <w:sz w:val="28"/>
          <w:szCs w:val="28"/>
        </w:rPr>
        <w:t>от 27.07.2006 №152-ФЗ</w:t>
      </w:r>
      <w:proofErr w:type="gramEnd"/>
      <w:r w:rsidRPr="00A60F0D">
        <w:rPr>
          <w:rFonts w:ascii="Times New Roman" w:hAnsi="Times New Roman"/>
          <w:sz w:val="28"/>
          <w:szCs w:val="28"/>
        </w:rPr>
        <w:t xml:space="preserve"> </w:t>
      </w:r>
      <w:r w:rsidR="006B658F">
        <w:rPr>
          <w:rFonts w:ascii="Times New Roman" w:hAnsi="Times New Roman"/>
          <w:sz w:val="28"/>
          <w:szCs w:val="28"/>
        </w:rPr>
        <w:t>«</w:t>
      </w:r>
      <w:r w:rsidRPr="00A60F0D">
        <w:rPr>
          <w:rFonts w:ascii="Times New Roman" w:hAnsi="Times New Roman"/>
          <w:sz w:val="28"/>
          <w:szCs w:val="28"/>
        </w:rPr>
        <w:t>О персональных данных</w:t>
      </w:r>
      <w:r w:rsidR="006B658F">
        <w:rPr>
          <w:rFonts w:ascii="Times New Roman" w:hAnsi="Times New Roman"/>
          <w:sz w:val="28"/>
          <w:szCs w:val="28"/>
        </w:rPr>
        <w:t>»</w:t>
      </w:r>
      <w:r w:rsidRPr="00A60F0D">
        <w:rPr>
          <w:rFonts w:ascii="Times New Roman" w:hAnsi="Times New Roman"/>
          <w:sz w:val="28"/>
          <w:szCs w:val="28"/>
        </w:rPr>
        <w:t xml:space="preserve">, со сведениями, представленными мной </w:t>
      </w:r>
      <w:proofErr w:type="gramStart"/>
      <w:r w:rsidRPr="00A60F0D">
        <w:rPr>
          <w:rFonts w:ascii="Times New Roman" w:hAnsi="Times New Roman"/>
          <w:sz w:val="28"/>
          <w:szCs w:val="28"/>
        </w:rPr>
        <w:t>в</w:t>
      </w:r>
      <w:proofErr w:type="gramEnd"/>
      <w:r w:rsidRPr="00A60F0D">
        <w:rPr>
          <w:rFonts w:ascii="Times New Roman" w:hAnsi="Times New Roman"/>
          <w:sz w:val="28"/>
          <w:szCs w:val="28"/>
        </w:rPr>
        <w:t xml:space="preserve">  </w:t>
      </w:r>
    </w:p>
    <w:p w14:paraId="77DF670C" w14:textId="77777777" w:rsidR="00E3173B" w:rsidRPr="00A60F0D" w:rsidRDefault="00E3173B" w:rsidP="00E3173B">
      <w:pPr>
        <w:rPr>
          <w:rFonts w:ascii="Times New Roman" w:hAnsi="Times New Roman"/>
          <w:sz w:val="28"/>
          <w:szCs w:val="28"/>
        </w:rPr>
      </w:pPr>
    </w:p>
    <w:p w14:paraId="50812A00" w14:textId="77777777" w:rsidR="00E3173B" w:rsidRDefault="00E3173B" w:rsidP="00E3173B">
      <w:pPr>
        <w:pBdr>
          <w:top w:val="single" w:sz="4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14:paraId="0635188C" w14:textId="77777777" w:rsidR="00E3173B" w:rsidRDefault="00E3173B" w:rsidP="00E3173B">
      <w:pPr>
        <w:pBdr>
          <w:top w:val="single" w:sz="4" w:space="1" w:color="auto"/>
        </w:pBd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3DFB5E78" w14:textId="77777777" w:rsidR="00E3173B" w:rsidRPr="001F3515" w:rsidRDefault="00E3173B" w:rsidP="00E3173B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 w:rsidRPr="001F3515">
        <w:t>____________         _____________________</w:t>
      </w:r>
    </w:p>
    <w:p w14:paraId="6F63F07E" w14:textId="77777777" w:rsidR="00E3173B" w:rsidRPr="001F3515" w:rsidRDefault="00E3173B" w:rsidP="00E3173B">
      <w:pPr>
        <w:pStyle w:val="a4"/>
        <w:rPr>
          <w:rFonts w:ascii="Times New Roman" w:hAnsi="Times New Roman"/>
        </w:rPr>
      </w:pPr>
      <w:r w:rsidRPr="001F3515">
        <w:tab/>
      </w:r>
      <w:r w:rsidRPr="001F3515">
        <w:tab/>
      </w:r>
      <w:r w:rsidRPr="001F3515">
        <w:tab/>
      </w:r>
      <w:r w:rsidRPr="001F3515">
        <w:tab/>
      </w:r>
      <w:r w:rsidRPr="001F3515">
        <w:tab/>
      </w:r>
      <w:r w:rsidRPr="001F3515">
        <w:rPr>
          <w:rFonts w:ascii="Times New Roman" w:hAnsi="Times New Roman"/>
        </w:rPr>
        <w:t xml:space="preserve">   (подпись)                (фамилия и инициалы)</w:t>
      </w:r>
    </w:p>
    <w:p w14:paraId="680DF5E0" w14:textId="77777777" w:rsidR="00E3173B" w:rsidRPr="001F3515" w:rsidRDefault="00E3173B" w:rsidP="00E3173B">
      <w:pPr>
        <w:pStyle w:val="a4"/>
        <w:rPr>
          <w:rFonts w:ascii="Times New Roman" w:hAnsi="Times New Roman"/>
        </w:rPr>
      </w:pPr>
    </w:p>
    <w:p w14:paraId="7A9E85FC" w14:textId="33B6D62B" w:rsidR="00E3173B" w:rsidRDefault="00E3173B" w:rsidP="00E3173B">
      <w:pPr>
        <w:pStyle w:val="a4"/>
        <w:rPr>
          <w:rFonts w:ascii="Times New Roman" w:hAnsi="Times New Roman"/>
          <w:sz w:val="28"/>
          <w:szCs w:val="28"/>
        </w:rPr>
      </w:pPr>
      <w:r w:rsidRPr="001F3515">
        <w:rPr>
          <w:rFonts w:ascii="Times New Roman" w:hAnsi="Times New Roman"/>
        </w:rPr>
        <w:tab/>
      </w:r>
      <w:r w:rsidRPr="001F3515">
        <w:rPr>
          <w:rFonts w:ascii="Times New Roman" w:hAnsi="Times New Roman"/>
        </w:rPr>
        <w:tab/>
      </w:r>
      <w:r w:rsidRPr="001F3515">
        <w:rPr>
          <w:rFonts w:ascii="Times New Roman" w:hAnsi="Times New Roman"/>
        </w:rPr>
        <w:tab/>
      </w:r>
      <w:r w:rsidRPr="001F3515">
        <w:rPr>
          <w:rFonts w:ascii="Times New Roman" w:hAnsi="Times New Roman"/>
        </w:rPr>
        <w:tab/>
      </w:r>
      <w:r w:rsidRPr="001F351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1F3515">
        <w:rPr>
          <w:rFonts w:ascii="Times New Roman" w:hAnsi="Times New Roman"/>
          <w:sz w:val="28"/>
          <w:szCs w:val="28"/>
        </w:rPr>
        <w:t>«____</w:t>
      </w:r>
      <w:r>
        <w:rPr>
          <w:rFonts w:ascii="Times New Roman" w:hAnsi="Times New Roman"/>
          <w:sz w:val="28"/>
          <w:szCs w:val="28"/>
        </w:rPr>
        <w:t>» ______________ 20 ___</w:t>
      </w:r>
    </w:p>
    <w:p w14:paraId="2E871F2A" w14:textId="77777777" w:rsidR="00E3173B" w:rsidRPr="006F43F5" w:rsidRDefault="00E3173B" w:rsidP="00E3173B"/>
    <w:p w14:paraId="1CB0DA26" w14:textId="77777777" w:rsidR="00E3173B" w:rsidRDefault="00E3173B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</w:p>
    <w:p w14:paraId="6A6ECCDE" w14:textId="77777777" w:rsidR="00E3173B" w:rsidRDefault="00E3173B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</w:p>
    <w:p w14:paraId="690D8F9E" w14:textId="77777777" w:rsidR="00E3173B" w:rsidRDefault="00E3173B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</w:p>
    <w:p w14:paraId="15DC0276" w14:textId="77777777" w:rsidR="00E3173B" w:rsidRDefault="00E3173B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</w:p>
    <w:p w14:paraId="5FF2267C" w14:textId="08430352" w:rsidR="00E3173B" w:rsidRDefault="00E3173B" w:rsidP="00E3173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DE31026" w14:textId="77777777" w:rsidR="00E3173B" w:rsidRDefault="00E3173B" w:rsidP="00E3173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25CA76" w14:textId="18CFCFB5" w:rsidR="00033FF9" w:rsidRDefault="00033FF9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3BD4F08D" w14:textId="77777777" w:rsidR="00033FF9" w:rsidRDefault="00033FF9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731D2956" w14:textId="77777777" w:rsidR="00033FF9" w:rsidRDefault="00033FF9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Главы </w:t>
      </w:r>
    </w:p>
    <w:p w14:paraId="40C7B976" w14:textId="77777777" w:rsidR="00033FF9" w:rsidRDefault="00033FF9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Нюксенского </w:t>
      </w:r>
    </w:p>
    <w:p w14:paraId="4922A907" w14:textId="77777777" w:rsidR="00033FF9" w:rsidRDefault="00033FF9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51BB3E1E" w14:textId="4F1628AE" w:rsidR="00033FF9" w:rsidRDefault="00033FF9" w:rsidP="00033FF9">
      <w:pPr>
        <w:autoSpaceDE w:val="0"/>
        <w:autoSpaceDN w:val="0"/>
        <w:adjustRightInd w:val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F04D3">
        <w:rPr>
          <w:rFonts w:ascii="Times New Roman" w:hAnsi="Times New Roman"/>
          <w:sz w:val="28"/>
          <w:szCs w:val="28"/>
        </w:rPr>
        <w:t>12.08.2025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F04D3">
        <w:rPr>
          <w:rFonts w:ascii="Times New Roman" w:hAnsi="Times New Roman"/>
          <w:sz w:val="28"/>
          <w:szCs w:val="28"/>
        </w:rPr>
        <w:t>11</w:t>
      </w:r>
    </w:p>
    <w:p w14:paraId="4AACF285" w14:textId="77777777" w:rsidR="00390348" w:rsidRDefault="00390348" w:rsidP="00390348">
      <w:pPr>
        <w:pStyle w:val="1"/>
      </w:pPr>
    </w:p>
    <w:p w14:paraId="67E0BF1E" w14:textId="77777777" w:rsidR="00390348" w:rsidRDefault="00390348" w:rsidP="00390348">
      <w:pPr>
        <w:pStyle w:val="1"/>
      </w:pPr>
    </w:p>
    <w:p w14:paraId="62C6ADC3" w14:textId="77777777" w:rsidR="006F43F5" w:rsidRDefault="006F43F5" w:rsidP="00033FF9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7B05096C" w14:textId="0AC7A845" w:rsidR="006F43F5" w:rsidRDefault="006F43F5" w:rsidP="006F43F5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комиссии по </w:t>
      </w:r>
      <w:r w:rsidR="00033FF9">
        <w:rPr>
          <w:rFonts w:ascii="Times New Roman" w:hAnsi="Times New Roman" w:cs="Times New Roman"/>
          <w:b w:val="0"/>
          <w:sz w:val="28"/>
          <w:szCs w:val="28"/>
        </w:rPr>
        <w:t>наградам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B47708B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EB54529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14:paraId="1B2B065F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CA02122" w14:textId="0F1CBB76" w:rsidR="006F43F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Комиссия </w:t>
      </w:r>
      <w:r w:rsidR="00033FF9">
        <w:rPr>
          <w:rFonts w:ascii="Times New Roman" w:hAnsi="Times New Roman"/>
          <w:sz w:val="28"/>
          <w:szCs w:val="28"/>
        </w:rPr>
        <w:t>по наградам</w:t>
      </w:r>
      <w:r>
        <w:rPr>
          <w:rFonts w:ascii="Times New Roman" w:hAnsi="Times New Roman"/>
          <w:sz w:val="28"/>
          <w:szCs w:val="28"/>
        </w:rPr>
        <w:t xml:space="preserve"> (далее - комиссия) образована для предварительного рассмотрения документов по награждению и поощрению Почетной грамотой, Благодарностью </w:t>
      </w:r>
      <w:r w:rsidR="006B658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Нюксенского муниципального округа, рассмотрения вопросов о возможности заявления ходатайств перед Губернатором области о поощрениях Губернатора области, а также ходатайств о награждении государственными наградами Российской Федерации за заслуги в области государственного строительства, экономики, науки, культуры, искусства и просвещения, в укреплении законности, охране здоровья</w:t>
      </w:r>
      <w:proofErr w:type="gramEnd"/>
      <w:r>
        <w:rPr>
          <w:rFonts w:ascii="Times New Roman" w:hAnsi="Times New Roman"/>
          <w:sz w:val="28"/>
          <w:szCs w:val="28"/>
        </w:rPr>
        <w:t xml:space="preserve"> и жизни, защите прав и свобод граждан, воспитании, развитии спорта, за значительный вклад в дело защиты Отечества и обеспечение безопасности государства,  иные заслуги перед государством.</w:t>
      </w:r>
    </w:p>
    <w:p w14:paraId="0623FF27" w14:textId="77777777" w:rsidR="006F43F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Комиссия в своей деятельности руководствуется федеральными законами, Указами Президента Российской Федерации, постановлениями и распоряжениями Губернатора Вологодской области, муниципальными правовыми актами.</w:t>
      </w:r>
    </w:p>
    <w:p w14:paraId="2E0040ED" w14:textId="77777777" w:rsidR="006F43F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Решения комиссии носят рекомендательный характер.</w:t>
      </w:r>
    </w:p>
    <w:p w14:paraId="5AC7A20E" w14:textId="0FF73286" w:rsidR="006F43F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Окончательное решение о поощрении принимает </w:t>
      </w:r>
      <w:r w:rsidR="006B658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лава округа.</w:t>
      </w:r>
    </w:p>
    <w:p w14:paraId="37A0EABF" w14:textId="77777777" w:rsidR="006F43F5" w:rsidRDefault="006F43F5" w:rsidP="006F43F5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Заседания комиссии оформляются протоколом, который ведет секретарь комиссии.</w:t>
      </w:r>
    </w:p>
    <w:p w14:paraId="335A7E4D" w14:textId="77777777" w:rsidR="006F43F5" w:rsidRDefault="006F43F5" w:rsidP="006F43F5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1AC0C71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Функции комиссии</w:t>
      </w:r>
    </w:p>
    <w:p w14:paraId="306614EE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73DCC0C" w14:textId="18322C3D" w:rsidR="006F43F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Комиссия собирается </w:t>
      </w:r>
      <w:r w:rsidR="00033FF9">
        <w:rPr>
          <w:rFonts w:ascii="Times New Roman" w:hAnsi="Times New Roman"/>
          <w:sz w:val="28"/>
          <w:szCs w:val="28"/>
        </w:rPr>
        <w:t>в последнюю пятницу один раз в месяц.</w:t>
      </w:r>
      <w:r>
        <w:rPr>
          <w:rFonts w:ascii="Times New Roman" w:hAnsi="Times New Roman"/>
          <w:sz w:val="28"/>
          <w:szCs w:val="28"/>
        </w:rPr>
        <w:t xml:space="preserve"> О времени заседания комиссии извещает секретарь комиссии по поручению ее председателя.</w:t>
      </w:r>
    </w:p>
    <w:p w14:paraId="78C9BD2D" w14:textId="2BE22C3D" w:rsidR="006F43F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Комиссия осуществляет прием и проверку документов, рассматривает ходатайства, наградные листы, характеристики и документы по награждению, поступившие </w:t>
      </w:r>
      <w:r w:rsidR="006B658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лаве округа. </w:t>
      </w:r>
    </w:p>
    <w:p w14:paraId="6E6B58DD" w14:textId="77777777" w:rsidR="006F43F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Комиссия принимает решение об обоснованности представления к награждению либо поощрению или согласовании вопроса о награждении гражданина, коллектива, организации, учреждения, предприятия, органов местного самоуправления, общественных организаций либо нецелесообразности представления.</w:t>
      </w:r>
    </w:p>
    <w:p w14:paraId="273CF752" w14:textId="77777777" w:rsidR="006F43F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На заседании комиссии могут рассматриваться и другие документы, имеющие отношение к какому-либо виду награждения или поощрения.</w:t>
      </w:r>
    </w:p>
    <w:p w14:paraId="68E8C0F4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EA3275">
        <w:rPr>
          <w:rFonts w:ascii="Times New Roman" w:hAnsi="Times New Roman"/>
          <w:sz w:val="28"/>
          <w:szCs w:val="28"/>
        </w:rPr>
        <w:t>2.5. Комиссия правомочна принимать решения при участии в заседании не менее двух третей членов комиссии простым большинством голосов присутствующих на заседании членов комиссии.</w:t>
      </w:r>
    </w:p>
    <w:p w14:paraId="443F4B60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EA3275">
        <w:rPr>
          <w:rFonts w:ascii="Times New Roman" w:hAnsi="Times New Roman"/>
          <w:sz w:val="28"/>
          <w:szCs w:val="28"/>
        </w:rPr>
        <w:t>2.6. Секретарь комиссии доводит решение комиссии до сведения ходатайствующей стороны в течение трех рабочих дней.</w:t>
      </w:r>
    </w:p>
    <w:p w14:paraId="4B3B6995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EA3275">
        <w:rPr>
          <w:rFonts w:ascii="Times New Roman" w:hAnsi="Times New Roman"/>
          <w:sz w:val="28"/>
          <w:szCs w:val="28"/>
        </w:rPr>
        <w:t>2.7. Комиссия вправе:</w:t>
      </w:r>
    </w:p>
    <w:p w14:paraId="414E4C73" w14:textId="2666966F" w:rsidR="006F43F5" w:rsidRPr="002F04D3" w:rsidRDefault="006F43F5" w:rsidP="002F04D3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F04D3">
        <w:rPr>
          <w:rFonts w:ascii="Times New Roman" w:hAnsi="Times New Roman"/>
          <w:sz w:val="28"/>
          <w:szCs w:val="28"/>
        </w:rPr>
        <w:t>возвращать документы на доработку;</w:t>
      </w:r>
    </w:p>
    <w:p w14:paraId="73D7B104" w14:textId="2EA1CA3B" w:rsidR="006F43F5" w:rsidRPr="002F04D3" w:rsidRDefault="006F43F5" w:rsidP="002F04D3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F04D3">
        <w:rPr>
          <w:rFonts w:ascii="Times New Roman" w:hAnsi="Times New Roman"/>
          <w:sz w:val="28"/>
          <w:szCs w:val="28"/>
        </w:rPr>
        <w:t>принимать решение о необходимости и целесообразности представления к награждению того или иного работника, коллектива;</w:t>
      </w:r>
    </w:p>
    <w:p w14:paraId="34AECD1B" w14:textId="7111A9B9" w:rsidR="006F43F5" w:rsidRPr="002F04D3" w:rsidRDefault="006F43F5" w:rsidP="002F04D3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F04D3">
        <w:rPr>
          <w:rFonts w:ascii="Times New Roman" w:hAnsi="Times New Roman"/>
          <w:sz w:val="28"/>
          <w:szCs w:val="28"/>
        </w:rPr>
        <w:t>отклонять ходатайства предприятия, учреждения, организации о награждении по следующим причинам: нарушение сроков подготовки документов, несоответствие представленных документов требованиям, установленным правовыми актами Российской Федерации, Вологодской области, муниципальными правовыми актами.</w:t>
      </w:r>
    </w:p>
    <w:p w14:paraId="30FF58F4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EA3275">
        <w:rPr>
          <w:rFonts w:ascii="Times New Roman" w:hAnsi="Times New Roman"/>
          <w:sz w:val="28"/>
          <w:szCs w:val="28"/>
        </w:rPr>
        <w:t xml:space="preserve">2.8. Решение, принимаемое комиссией, об отклонении ходатайства о награждении направляется </w:t>
      </w:r>
      <w:r>
        <w:rPr>
          <w:rFonts w:ascii="Times New Roman" w:hAnsi="Times New Roman"/>
          <w:sz w:val="28"/>
          <w:szCs w:val="28"/>
        </w:rPr>
        <w:t xml:space="preserve">секретарем комиссии вместе с наградными документами </w:t>
      </w:r>
      <w:r w:rsidRPr="00EA3275">
        <w:rPr>
          <w:rFonts w:ascii="Times New Roman" w:hAnsi="Times New Roman"/>
          <w:sz w:val="28"/>
          <w:szCs w:val="28"/>
        </w:rPr>
        <w:t>непосредственно в трудовые коллективы предприятий, учреждений, организаций, возбудивших ходатайство.</w:t>
      </w:r>
    </w:p>
    <w:p w14:paraId="4F0461CE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EA3275">
        <w:rPr>
          <w:rFonts w:ascii="Times New Roman" w:hAnsi="Times New Roman"/>
          <w:sz w:val="28"/>
          <w:szCs w:val="28"/>
        </w:rPr>
        <w:t>2.9. Комиссия вправе приглашать на свое заседание руководителя либо представителя ходатайствующей о награждении стороны.</w:t>
      </w:r>
    </w:p>
    <w:p w14:paraId="7628FB84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D45F56F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A3275">
        <w:rPr>
          <w:rFonts w:ascii="Times New Roman" w:hAnsi="Times New Roman"/>
          <w:sz w:val="28"/>
          <w:szCs w:val="28"/>
        </w:rPr>
        <w:t>. Полномочия членов комиссии</w:t>
      </w:r>
    </w:p>
    <w:p w14:paraId="1FE56E2E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FC09FCC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EA3275">
        <w:rPr>
          <w:rFonts w:ascii="Times New Roman" w:hAnsi="Times New Roman"/>
          <w:sz w:val="28"/>
          <w:szCs w:val="28"/>
        </w:rPr>
        <w:t>3.1. Члены комиссии имеют право:</w:t>
      </w:r>
    </w:p>
    <w:p w14:paraId="5BBF1AB7" w14:textId="4195761B" w:rsidR="006F43F5" w:rsidRPr="004E2F77" w:rsidRDefault="006F43F5" w:rsidP="004E2F77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4E2F77">
        <w:rPr>
          <w:rFonts w:ascii="Times New Roman" w:hAnsi="Times New Roman"/>
          <w:sz w:val="28"/>
          <w:szCs w:val="28"/>
        </w:rPr>
        <w:t>предварительно знакомиться с материалами, которые выносятся на заседание комиссии;</w:t>
      </w:r>
    </w:p>
    <w:p w14:paraId="4D70D4DE" w14:textId="245609BC" w:rsidR="006F43F5" w:rsidRPr="004E2F77" w:rsidRDefault="006F43F5" w:rsidP="004E2F77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4E2F77">
        <w:rPr>
          <w:rFonts w:ascii="Times New Roman" w:hAnsi="Times New Roman"/>
          <w:sz w:val="28"/>
          <w:szCs w:val="28"/>
        </w:rPr>
        <w:lastRenderedPageBreak/>
        <w:t>высказывать и аргументировать свое мнение по обсуждаемому вопросу, вносить свои предложения и рекомендации;</w:t>
      </w:r>
    </w:p>
    <w:p w14:paraId="7CA3222F" w14:textId="5B186CF2" w:rsidR="006F43F5" w:rsidRPr="004E2F77" w:rsidRDefault="006F43F5" w:rsidP="004E2F77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4E2F77">
        <w:rPr>
          <w:rFonts w:ascii="Times New Roman" w:hAnsi="Times New Roman"/>
          <w:sz w:val="28"/>
          <w:szCs w:val="28"/>
        </w:rPr>
        <w:t>представлять дополнительный справочно-информационный материал по обсуждаемому вопросу;</w:t>
      </w:r>
    </w:p>
    <w:p w14:paraId="1963679A" w14:textId="4A358269" w:rsidR="006F43F5" w:rsidRPr="004E2F77" w:rsidRDefault="006F43F5" w:rsidP="004E2F77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4E2F77">
        <w:rPr>
          <w:rFonts w:ascii="Times New Roman" w:hAnsi="Times New Roman"/>
          <w:sz w:val="28"/>
          <w:szCs w:val="28"/>
        </w:rPr>
        <w:t>оказывать методическую помощь коллективам предприятий, организаций и учреждений по оформлению документов по награждению.</w:t>
      </w:r>
    </w:p>
    <w:p w14:paraId="158A429C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42A0EF8" w14:textId="77777777" w:rsidR="006F43F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Обязанности</w:t>
      </w:r>
      <w:r w:rsidRPr="00EA3275">
        <w:rPr>
          <w:rFonts w:ascii="Times New Roman" w:hAnsi="Times New Roman"/>
          <w:sz w:val="28"/>
          <w:szCs w:val="28"/>
        </w:rPr>
        <w:t xml:space="preserve"> членов комиссии</w:t>
      </w:r>
    </w:p>
    <w:p w14:paraId="0C8D380F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0AC4396" w14:textId="77777777" w:rsidR="006F43F5" w:rsidRPr="00EA3275" w:rsidRDefault="006F43F5" w:rsidP="006F43F5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EA3275">
        <w:rPr>
          <w:rFonts w:ascii="Times New Roman" w:hAnsi="Times New Roman"/>
          <w:sz w:val="28"/>
          <w:szCs w:val="28"/>
        </w:rPr>
        <w:t>Члены комиссии обязаны:</w:t>
      </w:r>
    </w:p>
    <w:p w14:paraId="0BA98472" w14:textId="03D666B8" w:rsidR="006F43F5" w:rsidRPr="004E2F77" w:rsidRDefault="006F43F5" w:rsidP="004E2F77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4E2F77">
        <w:rPr>
          <w:rFonts w:ascii="Times New Roman" w:hAnsi="Times New Roman"/>
          <w:sz w:val="28"/>
          <w:szCs w:val="28"/>
        </w:rPr>
        <w:t>присутствовать и активно участвовать в обсуждении вопросов на заседании комиссии;</w:t>
      </w:r>
    </w:p>
    <w:p w14:paraId="014AD0AD" w14:textId="2040148F" w:rsidR="006F43F5" w:rsidRPr="004E2F77" w:rsidRDefault="006F43F5" w:rsidP="004E2F77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4E2F77">
        <w:rPr>
          <w:rFonts w:ascii="Times New Roman" w:hAnsi="Times New Roman"/>
          <w:sz w:val="28"/>
          <w:szCs w:val="28"/>
        </w:rPr>
        <w:t xml:space="preserve">сохранять служебную информацию, которая им предоставляется в связи с исполнением функций комиссии.       </w:t>
      </w:r>
    </w:p>
    <w:p w14:paraId="2E34265C" w14:textId="77777777" w:rsidR="006F43F5" w:rsidRDefault="006F43F5" w:rsidP="006F43F5">
      <w:pPr>
        <w:shd w:val="clear" w:color="auto" w:fill="FFFFFF"/>
        <w:tabs>
          <w:tab w:val="left" w:pos="715"/>
        </w:tabs>
        <w:spacing w:line="276" w:lineRule="auto"/>
        <w:ind w:right="-27"/>
        <w:jc w:val="both"/>
        <w:rPr>
          <w:rFonts w:ascii="Times New Roman" w:hAnsi="Times New Roman"/>
          <w:sz w:val="28"/>
          <w:szCs w:val="28"/>
        </w:rPr>
      </w:pPr>
    </w:p>
    <w:p w14:paraId="21B06307" w14:textId="77777777" w:rsidR="006F43F5" w:rsidRDefault="006F43F5" w:rsidP="006F43F5">
      <w:pPr>
        <w:shd w:val="clear" w:color="auto" w:fill="FFFFFF"/>
        <w:tabs>
          <w:tab w:val="left" w:pos="715"/>
        </w:tabs>
        <w:spacing w:line="276" w:lineRule="auto"/>
        <w:ind w:right="-27"/>
        <w:jc w:val="both"/>
        <w:rPr>
          <w:rFonts w:ascii="Times New Roman" w:hAnsi="Times New Roman"/>
          <w:sz w:val="28"/>
          <w:szCs w:val="28"/>
        </w:rPr>
      </w:pPr>
    </w:p>
    <w:p w14:paraId="06D3CD17" w14:textId="77777777" w:rsidR="006F43F5" w:rsidRDefault="006F43F5" w:rsidP="006F43F5">
      <w:pPr>
        <w:shd w:val="clear" w:color="auto" w:fill="FFFFFF"/>
        <w:tabs>
          <w:tab w:val="left" w:pos="715"/>
        </w:tabs>
        <w:spacing w:line="276" w:lineRule="auto"/>
        <w:ind w:right="-27"/>
        <w:jc w:val="both"/>
        <w:rPr>
          <w:rFonts w:ascii="Times New Roman" w:hAnsi="Times New Roman"/>
          <w:sz w:val="28"/>
          <w:szCs w:val="28"/>
        </w:rPr>
      </w:pPr>
    </w:p>
    <w:p w14:paraId="066F9668" w14:textId="77777777" w:rsidR="006F43F5" w:rsidRDefault="006F43F5" w:rsidP="006F43F5">
      <w:pPr>
        <w:shd w:val="clear" w:color="auto" w:fill="FFFFFF"/>
        <w:tabs>
          <w:tab w:val="left" w:pos="715"/>
        </w:tabs>
        <w:spacing w:line="276" w:lineRule="auto"/>
        <w:ind w:right="-27"/>
        <w:jc w:val="both"/>
        <w:rPr>
          <w:rFonts w:ascii="Times New Roman" w:hAnsi="Times New Roman"/>
          <w:sz w:val="28"/>
          <w:szCs w:val="28"/>
        </w:rPr>
      </w:pPr>
    </w:p>
    <w:p w14:paraId="01E9C19B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7FB4FA69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5CF77EF3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1DCE1FB3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07A2CD54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0BABC4F1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57AF1895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734EED75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35F89FD5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1E1891D0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2F9E8D77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70A5CAD8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2363BEA6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4495BBA6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3F4CA4E0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7A5DE97B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7FD31827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605295C3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5B4854F2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00EFB277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069E3DF3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7FBB4806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556169EB" w14:textId="77777777" w:rsidR="004E2F77" w:rsidRDefault="004E2F77" w:rsidP="006F43F5">
      <w:pPr>
        <w:ind w:left="5954"/>
        <w:rPr>
          <w:rFonts w:ascii="Times New Roman" w:hAnsi="Times New Roman"/>
          <w:sz w:val="28"/>
          <w:szCs w:val="28"/>
        </w:rPr>
      </w:pPr>
    </w:p>
    <w:p w14:paraId="6205E209" w14:textId="5C3F960C" w:rsidR="006F43F5" w:rsidRDefault="006F43F5" w:rsidP="006F43F5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3173B">
        <w:rPr>
          <w:rFonts w:ascii="Times New Roman" w:hAnsi="Times New Roman"/>
          <w:sz w:val="28"/>
          <w:szCs w:val="28"/>
        </w:rPr>
        <w:t>3</w:t>
      </w:r>
    </w:p>
    <w:p w14:paraId="16BD585A" w14:textId="77777777" w:rsidR="006F43F5" w:rsidRPr="00A60F0D" w:rsidRDefault="006F43F5" w:rsidP="006F43F5">
      <w:pPr>
        <w:ind w:left="5954"/>
        <w:rPr>
          <w:rFonts w:ascii="Times New Roman" w:hAnsi="Times New Roman"/>
          <w:sz w:val="28"/>
          <w:szCs w:val="28"/>
        </w:rPr>
      </w:pPr>
      <w:r w:rsidRPr="00A60F0D">
        <w:rPr>
          <w:rFonts w:ascii="Times New Roman" w:hAnsi="Times New Roman"/>
          <w:sz w:val="28"/>
          <w:szCs w:val="28"/>
        </w:rPr>
        <w:t>УТВЕРЖДЕНО</w:t>
      </w:r>
    </w:p>
    <w:p w14:paraId="78F32971" w14:textId="77777777" w:rsidR="006F43F5" w:rsidRDefault="006F43F5" w:rsidP="006F43F5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Главы</w:t>
      </w:r>
    </w:p>
    <w:p w14:paraId="2389CF76" w14:textId="77777777" w:rsidR="006F43F5" w:rsidRPr="00A60F0D" w:rsidRDefault="006F43F5" w:rsidP="006F43F5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Нюксенского</w:t>
      </w:r>
    </w:p>
    <w:p w14:paraId="78E89BA2" w14:textId="77777777" w:rsidR="006F43F5" w:rsidRPr="00A60F0D" w:rsidRDefault="006F43F5" w:rsidP="006F43F5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0EA797C8" w14:textId="2E7971D4" w:rsidR="006F43F5" w:rsidRDefault="006F43F5" w:rsidP="001D6AD5">
      <w:pPr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E2F77">
        <w:rPr>
          <w:rFonts w:ascii="Times New Roman" w:hAnsi="Times New Roman"/>
          <w:sz w:val="28"/>
          <w:szCs w:val="28"/>
        </w:rPr>
        <w:t>12.08.</w:t>
      </w:r>
      <w:r w:rsidR="001D6AD5">
        <w:rPr>
          <w:rFonts w:ascii="Times New Roman" w:hAnsi="Times New Roman"/>
          <w:sz w:val="28"/>
          <w:szCs w:val="28"/>
        </w:rPr>
        <w:t>202</w:t>
      </w:r>
      <w:r w:rsidR="00E3173B">
        <w:rPr>
          <w:rFonts w:ascii="Times New Roman" w:hAnsi="Times New Roman"/>
          <w:sz w:val="28"/>
          <w:szCs w:val="28"/>
        </w:rPr>
        <w:t>5</w:t>
      </w:r>
      <w:r w:rsidR="001D6AD5">
        <w:rPr>
          <w:rFonts w:ascii="Times New Roman" w:hAnsi="Times New Roman"/>
          <w:sz w:val="28"/>
          <w:szCs w:val="28"/>
        </w:rPr>
        <w:t xml:space="preserve"> № </w:t>
      </w:r>
      <w:r w:rsidR="004E2F77">
        <w:rPr>
          <w:rFonts w:ascii="Times New Roman" w:hAnsi="Times New Roman"/>
          <w:sz w:val="28"/>
          <w:szCs w:val="28"/>
        </w:rPr>
        <w:t>11</w:t>
      </w:r>
    </w:p>
    <w:p w14:paraId="4E7685EF" w14:textId="77777777" w:rsidR="001D6AD5" w:rsidRDefault="001D6AD5" w:rsidP="006F43F5">
      <w:pPr>
        <w:jc w:val="center"/>
        <w:rPr>
          <w:rFonts w:ascii="Times New Roman" w:hAnsi="Times New Roman"/>
          <w:sz w:val="28"/>
          <w:szCs w:val="28"/>
        </w:rPr>
      </w:pPr>
    </w:p>
    <w:p w14:paraId="33FCF718" w14:textId="77777777" w:rsidR="006F43F5" w:rsidRDefault="006F43F5" w:rsidP="006F43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14:paraId="0AA02252" w14:textId="77777777" w:rsidR="006F43F5" w:rsidRDefault="006F43F5" w:rsidP="006F43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предварительному рассмотрению документов</w:t>
      </w:r>
    </w:p>
    <w:p w14:paraId="3C516C05" w14:textId="77777777" w:rsidR="006F43F5" w:rsidRDefault="006F43F5" w:rsidP="006F43F5">
      <w:pPr>
        <w:jc w:val="center"/>
        <w:rPr>
          <w:rFonts w:ascii="Times New Roman" w:hAnsi="Times New Roman"/>
          <w:sz w:val="28"/>
          <w:szCs w:val="28"/>
        </w:rPr>
      </w:pPr>
    </w:p>
    <w:p w14:paraId="1AA9D98E" w14:textId="7362ACC0" w:rsidR="006F43F5" w:rsidRDefault="006F43F5" w:rsidP="006F43F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2802">
        <w:rPr>
          <w:rFonts w:ascii="Times New Roman" w:hAnsi="Times New Roman"/>
          <w:sz w:val="28"/>
          <w:szCs w:val="28"/>
        </w:rPr>
        <w:t>Епифановская С.П. - у</w:t>
      </w:r>
      <w:r>
        <w:rPr>
          <w:rFonts w:ascii="Times New Roman" w:hAnsi="Times New Roman"/>
          <w:sz w:val="28"/>
          <w:szCs w:val="28"/>
        </w:rPr>
        <w:t>правляющий делами, председатель комиссии;</w:t>
      </w:r>
    </w:p>
    <w:p w14:paraId="010BD8FB" w14:textId="2C66A9BC" w:rsidR="006F43F5" w:rsidRDefault="006F43F5" w:rsidP="006F43F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2F77">
        <w:rPr>
          <w:rFonts w:ascii="Times New Roman" w:hAnsi="Times New Roman"/>
          <w:sz w:val="28"/>
          <w:szCs w:val="28"/>
        </w:rPr>
        <w:t xml:space="preserve">Воробьева Н.В. - </w:t>
      </w:r>
      <w:bookmarkStart w:id="2" w:name="_GoBack"/>
      <w:bookmarkEnd w:id="2"/>
      <w:r w:rsidR="00EA2802">
        <w:rPr>
          <w:rFonts w:ascii="Times New Roman" w:hAnsi="Times New Roman"/>
          <w:sz w:val="28"/>
          <w:szCs w:val="28"/>
        </w:rPr>
        <w:t>п</w:t>
      </w:r>
      <w:r w:rsidR="00E3173B">
        <w:rPr>
          <w:rFonts w:ascii="Times New Roman" w:hAnsi="Times New Roman"/>
          <w:sz w:val="28"/>
          <w:szCs w:val="28"/>
        </w:rPr>
        <w:t>омощник главы</w:t>
      </w:r>
      <w:r w:rsidRPr="00CE0A53">
        <w:rPr>
          <w:rFonts w:ascii="Times New Roman" w:hAnsi="Times New Roman"/>
          <w:sz w:val="28"/>
          <w:szCs w:val="28"/>
        </w:rPr>
        <w:t>, заместитель председателя комиссии;</w:t>
      </w:r>
    </w:p>
    <w:p w14:paraId="3E8FD818" w14:textId="78D85609" w:rsidR="006F43F5" w:rsidRDefault="006F43F5" w:rsidP="006F43F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2802">
        <w:rPr>
          <w:rFonts w:ascii="Times New Roman" w:hAnsi="Times New Roman"/>
          <w:sz w:val="28"/>
          <w:szCs w:val="28"/>
        </w:rPr>
        <w:t>Бакланова С.С. - г</w:t>
      </w:r>
      <w:r>
        <w:rPr>
          <w:rFonts w:ascii="Times New Roman" w:hAnsi="Times New Roman"/>
          <w:sz w:val="28"/>
          <w:szCs w:val="28"/>
        </w:rPr>
        <w:t xml:space="preserve">лавный специалист управления </w:t>
      </w:r>
      <w:r w:rsidR="00E3173B">
        <w:rPr>
          <w:rFonts w:ascii="Times New Roman" w:hAnsi="Times New Roman"/>
          <w:sz w:val="28"/>
          <w:szCs w:val="28"/>
        </w:rPr>
        <w:t>делами</w:t>
      </w:r>
      <w:r>
        <w:rPr>
          <w:rFonts w:ascii="Times New Roman" w:hAnsi="Times New Roman"/>
          <w:sz w:val="28"/>
          <w:szCs w:val="28"/>
        </w:rPr>
        <w:t>, секретарь комиссии.</w:t>
      </w:r>
    </w:p>
    <w:p w14:paraId="2F61F26E" w14:textId="77777777" w:rsidR="006F43F5" w:rsidRDefault="006F43F5" w:rsidP="006F43F5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14:paraId="5B9E1F81" w14:textId="1C4E209E" w:rsidR="006F43F5" w:rsidRDefault="006F43F5" w:rsidP="006F43F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EA2802">
        <w:rPr>
          <w:rFonts w:ascii="Times New Roman" w:hAnsi="Times New Roman"/>
          <w:sz w:val="28"/>
          <w:szCs w:val="28"/>
        </w:rPr>
        <w:t>Чежина</w:t>
      </w:r>
      <w:proofErr w:type="spellEnd"/>
      <w:r w:rsidR="00EA2802">
        <w:rPr>
          <w:rFonts w:ascii="Times New Roman" w:hAnsi="Times New Roman"/>
          <w:sz w:val="28"/>
          <w:szCs w:val="28"/>
        </w:rPr>
        <w:t xml:space="preserve"> Ю.В. - с</w:t>
      </w:r>
      <w:r>
        <w:rPr>
          <w:rFonts w:ascii="Times New Roman" w:hAnsi="Times New Roman"/>
          <w:sz w:val="28"/>
          <w:szCs w:val="28"/>
        </w:rPr>
        <w:t>пециалист по организации работы с кадрами управления образования администрации округа;</w:t>
      </w:r>
    </w:p>
    <w:p w14:paraId="5C2B84E2" w14:textId="54C1AB1B" w:rsidR="006F43F5" w:rsidRDefault="00EA2802" w:rsidP="006F43F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Лихачева Н.Н. - </w:t>
      </w:r>
      <w:r w:rsidR="006F43F5">
        <w:rPr>
          <w:rFonts w:ascii="Times New Roman" w:hAnsi="Times New Roman"/>
          <w:sz w:val="28"/>
          <w:szCs w:val="28"/>
        </w:rPr>
        <w:t xml:space="preserve">начальник </w:t>
      </w:r>
      <w:r w:rsidR="00E3173B">
        <w:rPr>
          <w:rFonts w:ascii="Times New Roman" w:hAnsi="Times New Roman"/>
          <w:sz w:val="28"/>
          <w:szCs w:val="28"/>
        </w:rPr>
        <w:t>правового управления администрации округа.</w:t>
      </w:r>
    </w:p>
    <w:p w14:paraId="0C95B6F5" w14:textId="77777777" w:rsidR="006F43F5" w:rsidRDefault="006F43F5" w:rsidP="006F43F5">
      <w:pPr>
        <w:shd w:val="clear" w:color="auto" w:fill="FFFFFF"/>
        <w:tabs>
          <w:tab w:val="left" w:pos="715"/>
        </w:tabs>
        <w:ind w:right="-27"/>
        <w:jc w:val="both"/>
        <w:rPr>
          <w:rFonts w:ascii="Times New Roman" w:hAnsi="Times New Roman"/>
          <w:sz w:val="28"/>
          <w:szCs w:val="28"/>
        </w:rPr>
      </w:pPr>
    </w:p>
    <w:p w14:paraId="66989B36" w14:textId="77777777" w:rsidR="00967A6A" w:rsidRDefault="00967A6A"/>
    <w:p w14:paraId="07874807" w14:textId="77777777" w:rsidR="006F43F5" w:rsidRDefault="006F43F5"/>
    <w:p w14:paraId="6BE2ED1D" w14:textId="77777777" w:rsidR="006F43F5" w:rsidRDefault="006F43F5"/>
    <w:p w14:paraId="7BAF50B1" w14:textId="77777777" w:rsidR="006F43F5" w:rsidRDefault="006F43F5"/>
    <w:p w14:paraId="0FB78A85" w14:textId="77777777" w:rsidR="006F43F5" w:rsidRDefault="006F43F5"/>
    <w:p w14:paraId="0F49B94E" w14:textId="77777777" w:rsidR="006F43F5" w:rsidRDefault="006F43F5"/>
    <w:p w14:paraId="1A56A687" w14:textId="77777777" w:rsidR="006F43F5" w:rsidRDefault="006F43F5"/>
    <w:p w14:paraId="093F3D92" w14:textId="77777777" w:rsidR="006F43F5" w:rsidRDefault="006F43F5"/>
    <w:p w14:paraId="5A29CA2D" w14:textId="77777777" w:rsidR="006F43F5" w:rsidRDefault="006F43F5"/>
    <w:p w14:paraId="103E0CC6" w14:textId="77777777" w:rsidR="006F43F5" w:rsidRDefault="006F43F5"/>
    <w:p w14:paraId="377CB50A" w14:textId="77777777" w:rsidR="006F43F5" w:rsidRDefault="006F43F5"/>
    <w:p w14:paraId="463A0172" w14:textId="77777777" w:rsidR="006F43F5" w:rsidRDefault="006F43F5"/>
    <w:p w14:paraId="3A5650D3" w14:textId="77777777" w:rsidR="006F43F5" w:rsidRDefault="006F43F5"/>
    <w:p w14:paraId="1C678366" w14:textId="77777777" w:rsidR="006F43F5" w:rsidRDefault="006F43F5"/>
    <w:p w14:paraId="4A28A43D" w14:textId="77777777" w:rsidR="006F43F5" w:rsidRDefault="006F43F5"/>
    <w:p w14:paraId="14319D3E" w14:textId="77777777" w:rsidR="006F43F5" w:rsidRDefault="006F43F5"/>
    <w:p w14:paraId="4E6A0846" w14:textId="77777777" w:rsidR="006F43F5" w:rsidRDefault="006F43F5"/>
    <w:p w14:paraId="54CC3A79" w14:textId="77777777" w:rsidR="006F43F5" w:rsidRDefault="006F43F5" w:rsidP="006F43F5">
      <w:pPr>
        <w:ind w:left="6237"/>
        <w:rPr>
          <w:rFonts w:ascii="Times New Roman" w:hAnsi="Times New Roman"/>
          <w:sz w:val="28"/>
          <w:szCs w:val="28"/>
        </w:rPr>
      </w:pPr>
    </w:p>
    <w:p w14:paraId="6372E16A" w14:textId="77777777" w:rsidR="006F43F5" w:rsidRDefault="006F43F5" w:rsidP="006F43F5">
      <w:pPr>
        <w:ind w:left="6237"/>
        <w:rPr>
          <w:rFonts w:ascii="Times New Roman" w:hAnsi="Times New Roman"/>
          <w:sz w:val="28"/>
          <w:szCs w:val="28"/>
        </w:rPr>
      </w:pPr>
    </w:p>
    <w:p w14:paraId="493E79DF" w14:textId="63BE4990" w:rsidR="006F43F5" w:rsidRDefault="006F43F5" w:rsidP="006F43F5">
      <w:pPr>
        <w:ind w:left="6237"/>
        <w:rPr>
          <w:rFonts w:ascii="Times New Roman" w:hAnsi="Times New Roman"/>
          <w:sz w:val="28"/>
          <w:szCs w:val="28"/>
        </w:rPr>
      </w:pPr>
    </w:p>
    <w:p w14:paraId="1618FE8B" w14:textId="57E9DD2E" w:rsidR="00E3173B" w:rsidRDefault="00E3173B" w:rsidP="006F43F5">
      <w:pPr>
        <w:ind w:left="6237"/>
        <w:rPr>
          <w:rFonts w:ascii="Times New Roman" w:hAnsi="Times New Roman"/>
          <w:sz w:val="28"/>
          <w:szCs w:val="28"/>
        </w:rPr>
      </w:pPr>
    </w:p>
    <w:p w14:paraId="41D720E0" w14:textId="7515122E" w:rsidR="00E3173B" w:rsidRDefault="00E3173B" w:rsidP="006F43F5">
      <w:pPr>
        <w:ind w:left="6237"/>
        <w:rPr>
          <w:rFonts w:ascii="Times New Roman" w:hAnsi="Times New Roman"/>
          <w:sz w:val="28"/>
          <w:szCs w:val="28"/>
        </w:rPr>
      </w:pPr>
    </w:p>
    <w:p w14:paraId="446762A0" w14:textId="4D3F6DF7" w:rsidR="00E3173B" w:rsidRDefault="00E3173B" w:rsidP="006F43F5">
      <w:pPr>
        <w:ind w:left="6237"/>
        <w:rPr>
          <w:rFonts w:ascii="Times New Roman" w:hAnsi="Times New Roman"/>
          <w:sz w:val="28"/>
          <w:szCs w:val="28"/>
        </w:rPr>
      </w:pPr>
    </w:p>
    <w:p w14:paraId="156A6E68" w14:textId="77777777" w:rsidR="00E3173B" w:rsidRDefault="00E3173B" w:rsidP="006F43F5">
      <w:pPr>
        <w:ind w:left="6237"/>
        <w:rPr>
          <w:rFonts w:ascii="Times New Roman" w:hAnsi="Times New Roman"/>
          <w:sz w:val="28"/>
          <w:szCs w:val="28"/>
        </w:rPr>
      </w:pPr>
    </w:p>
    <w:p w14:paraId="7CD63C18" w14:textId="77777777" w:rsidR="006F43F5" w:rsidRDefault="006F43F5" w:rsidP="006F43F5">
      <w:pPr>
        <w:ind w:left="6237"/>
        <w:rPr>
          <w:rFonts w:ascii="Times New Roman" w:hAnsi="Times New Roman"/>
          <w:sz w:val="28"/>
          <w:szCs w:val="28"/>
        </w:rPr>
      </w:pPr>
    </w:p>
    <w:sectPr w:rsidR="006F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E078F" w14:textId="77777777" w:rsidR="00C66B0E" w:rsidRDefault="00C66B0E" w:rsidP="006F43F5">
      <w:r>
        <w:separator/>
      </w:r>
    </w:p>
  </w:endnote>
  <w:endnote w:type="continuationSeparator" w:id="0">
    <w:p w14:paraId="0D4CC147" w14:textId="77777777" w:rsidR="00C66B0E" w:rsidRDefault="00C66B0E" w:rsidP="006F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2DEF7" w14:textId="77777777" w:rsidR="00C66B0E" w:rsidRDefault="00C66B0E" w:rsidP="006F43F5">
      <w:r>
        <w:separator/>
      </w:r>
    </w:p>
  </w:footnote>
  <w:footnote w:type="continuationSeparator" w:id="0">
    <w:p w14:paraId="4C4DD7AD" w14:textId="77777777" w:rsidR="00C66B0E" w:rsidRDefault="00C66B0E" w:rsidP="006F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0713"/>
    <w:multiLevelType w:val="hybridMultilevel"/>
    <w:tmpl w:val="1E4CA5DE"/>
    <w:lvl w:ilvl="0" w:tplc="9F2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96125"/>
    <w:multiLevelType w:val="hybridMultilevel"/>
    <w:tmpl w:val="1F2C47B8"/>
    <w:lvl w:ilvl="0" w:tplc="9F283A8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257C3869"/>
    <w:multiLevelType w:val="hybridMultilevel"/>
    <w:tmpl w:val="C7F80AEA"/>
    <w:lvl w:ilvl="0" w:tplc="9F2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14"/>
    <w:rsid w:val="00033FF9"/>
    <w:rsid w:val="001355EA"/>
    <w:rsid w:val="00191764"/>
    <w:rsid w:val="001B78C8"/>
    <w:rsid w:val="001D6AD5"/>
    <w:rsid w:val="001F0CCC"/>
    <w:rsid w:val="00204E32"/>
    <w:rsid w:val="002F04D3"/>
    <w:rsid w:val="00357DF8"/>
    <w:rsid w:val="00374CDC"/>
    <w:rsid w:val="00390348"/>
    <w:rsid w:val="00402834"/>
    <w:rsid w:val="004E2F77"/>
    <w:rsid w:val="00557675"/>
    <w:rsid w:val="006B658F"/>
    <w:rsid w:val="006F43F5"/>
    <w:rsid w:val="007875D0"/>
    <w:rsid w:val="008E140D"/>
    <w:rsid w:val="00967A6A"/>
    <w:rsid w:val="009A1EFB"/>
    <w:rsid w:val="009D3D15"/>
    <w:rsid w:val="00A4537A"/>
    <w:rsid w:val="00A96DD0"/>
    <w:rsid w:val="00B75B14"/>
    <w:rsid w:val="00C578ED"/>
    <w:rsid w:val="00C600B1"/>
    <w:rsid w:val="00C66B0E"/>
    <w:rsid w:val="00CE0A53"/>
    <w:rsid w:val="00D412FA"/>
    <w:rsid w:val="00DD2452"/>
    <w:rsid w:val="00E3173B"/>
    <w:rsid w:val="00E70A86"/>
    <w:rsid w:val="00E744EE"/>
    <w:rsid w:val="00EA2802"/>
    <w:rsid w:val="00F759B4"/>
    <w:rsid w:val="00F971DF"/>
    <w:rsid w:val="00F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F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4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43F5"/>
    <w:rPr>
      <w:color w:val="0000FF"/>
      <w:u w:val="single"/>
    </w:rPr>
  </w:style>
  <w:style w:type="paragraph" w:styleId="a4">
    <w:name w:val="No Spacing"/>
    <w:uiPriority w:val="1"/>
    <w:qFormat/>
    <w:rsid w:val="006F43F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F43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43F5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43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43F5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3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43F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Стиль1"/>
    <w:basedOn w:val="a"/>
    <w:qFormat/>
    <w:rsid w:val="00390348"/>
    <w:pPr>
      <w:widowControl w:val="0"/>
      <w:autoSpaceDE w:val="0"/>
      <w:autoSpaceDN w:val="0"/>
    </w:pPr>
    <w:rPr>
      <w:rFonts w:ascii="Times New Roman" w:hAnsi="Times New Roman" w:cs="Calibri"/>
      <w:sz w:val="28"/>
    </w:rPr>
  </w:style>
  <w:style w:type="paragraph" w:styleId="ab">
    <w:name w:val="List Paragraph"/>
    <w:basedOn w:val="a"/>
    <w:uiPriority w:val="34"/>
    <w:qFormat/>
    <w:rsid w:val="002F0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F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4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43F5"/>
    <w:rPr>
      <w:color w:val="0000FF"/>
      <w:u w:val="single"/>
    </w:rPr>
  </w:style>
  <w:style w:type="paragraph" w:styleId="a4">
    <w:name w:val="No Spacing"/>
    <w:uiPriority w:val="1"/>
    <w:qFormat/>
    <w:rsid w:val="006F43F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F43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43F5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43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43F5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3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43F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Стиль1"/>
    <w:basedOn w:val="a"/>
    <w:qFormat/>
    <w:rsid w:val="00390348"/>
    <w:pPr>
      <w:widowControl w:val="0"/>
      <w:autoSpaceDE w:val="0"/>
      <w:autoSpaceDN w:val="0"/>
    </w:pPr>
    <w:rPr>
      <w:rFonts w:ascii="Times New Roman" w:hAnsi="Times New Roman" w:cs="Calibri"/>
      <w:sz w:val="28"/>
    </w:rPr>
  </w:style>
  <w:style w:type="paragraph" w:styleId="ab">
    <w:name w:val="List Paragraph"/>
    <w:basedOn w:val="a"/>
    <w:uiPriority w:val="34"/>
    <w:qFormat/>
    <w:rsid w:val="002F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95;n=56680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 NN</dc:creator>
  <cp:keywords/>
  <dc:description/>
  <cp:lastModifiedBy>Пользователь Windows</cp:lastModifiedBy>
  <cp:revision>12</cp:revision>
  <cp:lastPrinted>2025-08-12T06:05:00Z</cp:lastPrinted>
  <dcterms:created xsi:type="dcterms:W3CDTF">2023-01-23T14:02:00Z</dcterms:created>
  <dcterms:modified xsi:type="dcterms:W3CDTF">2025-08-12T06:07:00Z</dcterms:modified>
</cp:coreProperties>
</file>